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B0EEB" w14:textId="77777777" w:rsidR="002D7F84" w:rsidRPr="005D1CE8" w:rsidRDefault="002D7F84" w:rsidP="00265E83">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0F5F10C6" w14:textId="77777777" w:rsidR="00265E83" w:rsidRDefault="00265E83" w:rsidP="00265E83">
      <w:pPr>
        <w:autoSpaceDE w:val="0"/>
        <w:autoSpaceDN w:val="0"/>
        <w:adjustRightInd w:val="0"/>
        <w:spacing w:after="0" w:line="240" w:lineRule="auto"/>
        <w:rPr>
          <w:rFonts w:ascii="Arial" w:hAnsi="Arial" w:cs="Arial"/>
          <w:b/>
          <w:szCs w:val="20"/>
        </w:rPr>
      </w:pPr>
    </w:p>
    <w:p w14:paraId="762610C4" w14:textId="679CA81F" w:rsidR="00265E83" w:rsidRPr="00265E83" w:rsidRDefault="0072334B" w:rsidP="00265E83">
      <w:pPr>
        <w:autoSpaceDE w:val="0"/>
        <w:autoSpaceDN w:val="0"/>
        <w:adjustRightInd w:val="0"/>
        <w:spacing w:after="0" w:line="240" w:lineRule="auto"/>
        <w:rPr>
          <w:rFonts w:ascii="Arial" w:hAnsi="Arial" w:cs="Arial"/>
          <w:b/>
          <w:szCs w:val="20"/>
        </w:rPr>
      </w:pPr>
      <w:r>
        <w:rPr>
          <w:rFonts w:ascii="Arial" w:hAnsi="Arial" w:cs="Arial"/>
          <w:b/>
          <w:szCs w:val="20"/>
        </w:rPr>
        <w:br/>
      </w:r>
      <w:r w:rsidR="00560347">
        <w:rPr>
          <w:rFonts w:ascii="Arial" w:hAnsi="Arial" w:cs="Arial"/>
          <w:b/>
          <w:szCs w:val="20"/>
        </w:rPr>
        <w:t>Voorbeeldagenda voor een vergadering tussen de Raad van Toezicht en het College van Bestuur</w:t>
      </w:r>
    </w:p>
    <w:p w14:paraId="41293858" w14:textId="656367CD" w:rsidR="00560347" w:rsidRDefault="00560347" w:rsidP="0072334B">
      <w:pPr>
        <w:autoSpaceDE w:val="0"/>
        <w:autoSpaceDN w:val="0"/>
        <w:adjustRightInd w:val="0"/>
        <w:spacing w:after="0" w:line="240" w:lineRule="auto"/>
        <w:rPr>
          <w:rFonts w:ascii="Arial" w:hAnsi="Arial" w:cs="Arial"/>
          <w:bCs/>
          <w:sz w:val="20"/>
          <w:szCs w:val="20"/>
        </w:rPr>
      </w:pPr>
    </w:p>
    <w:p w14:paraId="4EFDECDD" w14:textId="77777777" w:rsidR="00560347" w:rsidRDefault="00560347" w:rsidP="00560347">
      <w:pPr>
        <w:spacing w:line="240" w:lineRule="auto"/>
        <w:ind w:left="6372" w:firstLine="707"/>
        <w:rPr>
          <w:rFonts w:ascii="Tahoma" w:eastAsia="Tahoma" w:hAnsi="Tahoma" w:cs="Tahoma"/>
          <w:b/>
        </w:rPr>
      </w:pPr>
    </w:p>
    <w:tbl>
      <w:tblPr>
        <w:tblW w:w="9015"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
        <w:gridCol w:w="4905"/>
        <w:gridCol w:w="3585"/>
      </w:tblGrid>
      <w:tr w:rsidR="00560347" w:rsidRPr="00560347" w14:paraId="179D9338" w14:textId="77777777" w:rsidTr="00033E31">
        <w:trPr>
          <w:trHeight w:val="240"/>
        </w:trPr>
        <w:tc>
          <w:tcPr>
            <w:tcW w:w="9015" w:type="dxa"/>
            <w:gridSpan w:val="3"/>
            <w:shd w:val="clear" w:color="auto" w:fill="EFEFEF"/>
          </w:tcPr>
          <w:p w14:paraId="7E74BF36" w14:textId="77777777" w:rsidR="00560347" w:rsidRPr="00560347" w:rsidRDefault="00560347" w:rsidP="00033E31">
            <w:pPr>
              <w:jc w:val="center"/>
              <w:rPr>
                <w:rFonts w:ascii="Arial" w:eastAsia="Calibri" w:hAnsi="Arial" w:cs="Arial"/>
                <w:b/>
                <w:sz w:val="28"/>
                <w:szCs w:val="28"/>
              </w:rPr>
            </w:pPr>
            <w:r w:rsidRPr="00560347">
              <w:rPr>
                <w:rFonts w:ascii="Arial" w:eastAsia="Calibri" w:hAnsi="Arial" w:cs="Arial"/>
                <w:b/>
                <w:sz w:val="28"/>
                <w:szCs w:val="28"/>
              </w:rPr>
              <w:t>AGENDA</w:t>
            </w:r>
          </w:p>
          <w:p w14:paraId="5FD86E28" w14:textId="77777777" w:rsidR="00560347" w:rsidRPr="00560347" w:rsidRDefault="00560347" w:rsidP="00033E31">
            <w:pPr>
              <w:jc w:val="center"/>
              <w:rPr>
                <w:rFonts w:ascii="Arial" w:eastAsia="Calibri" w:hAnsi="Arial" w:cs="Arial"/>
                <w:b/>
                <w:sz w:val="28"/>
                <w:szCs w:val="28"/>
              </w:rPr>
            </w:pPr>
            <w:r w:rsidRPr="00560347">
              <w:rPr>
                <w:rFonts w:ascii="Arial" w:eastAsia="Calibri" w:hAnsi="Arial" w:cs="Arial"/>
                <w:b/>
                <w:sz w:val="28"/>
                <w:szCs w:val="28"/>
              </w:rPr>
              <w:t>Vergadering RvT - CvB</w:t>
            </w:r>
          </w:p>
          <w:p w14:paraId="0D06D1F8" w14:textId="77777777" w:rsidR="00560347" w:rsidRPr="00560347" w:rsidRDefault="00560347" w:rsidP="00033E31">
            <w:pPr>
              <w:rPr>
                <w:rFonts w:ascii="Arial" w:eastAsia="Calibri" w:hAnsi="Arial" w:cs="Arial"/>
              </w:rPr>
            </w:pPr>
            <w:r w:rsidRPr="00560347">
              <w:rPr>
                <w:rFonts w:ascii="Arial" w:eastAsia="Calibri" w:hAnsi="Arial" w:cs="Arial"/>
                <w:b/>
              </w:rPr>
              <w:t>Datum:</w:t>
            </w:r>
          </w:p>
          <w:p w14:paraId="59B1DDFA" w14:textId="77777777" w:rsidR="00560347" w:rsidRPr="00560347" w:rsidRDefault="00560347" w:rsidP="00033E31">
            <w:pPr>
              <w:rPr>
                <w:rFonts w:ascii="Arial" w:eastAsia="Calibri" w:hAnsi="Arial" w:cs="Arial"/>
              </w:rPr>
            </w:pPr>
            <w:r w:rsidRPr="00560347">
              <w:rPr>
                <w:rFonts w:ascii="Arial" w:eastAsia="Calibri" w:hAnsi="Arial" w:cs="Arial"/>
                <w:b/>
              </w:rPr>
              <w:t xml:space="preserve">Locatie: </w:t>
            </w:r>
          </w:p>
        </w:tc>
      </w:tr>
      <w:tr w:rsidR="00560347" w:rsidRPr="00560347" w14:paraId="786966EF" w14:textId="77777777" w:rsidTr="00033E31">
        <w:tc>
          <w:tcPr>
            <w:tcW w:w="525" w:type="dxa"/>
            <w:shd w:val="clear" w:color="auto" w:fill="CFE2F3"/>
          </w:tcPr>
          <w:p w14:paraId="13258531" w14:textId="77777777" w:rsidR="00560347" w:rsidRPr="00560347" w:rsidRDefault="00560347" w:rsidP="00033E31">
            <w:pPr>
              <w:jc w:val="center"/>
              <w:rPr>
                <w:rFonts w:ascii="Arial" w:eastAsia="Calibri" w:hAnsi="Arial" w:cs="Arial"/>
                <w:b/>
                <w:sz w:val="20"/>
                <w:szCs w:val="20"/>
              </w:rPr>
            </w:pPr>
          </w:p>
        </w:tc>
        <w:tc>
          <w:tcPr>
            <w:tcW w:w="4905" w:type="dxa"/>
            <w:shd w:val="clear" w:color="auto" w:fill="CFE2F3"/>
          </w:tcPr>
          <w:p w14:paraId="217364F8"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Ontvangst en avondeten</w:t>
            </w:r>
          </w:p>
        </w:tc>
        <w:tc>
          <w:tcPr>
            <w:tcW w:w="3585" w:type="dxa"/>
            <w:shd w:val="clear" w:color="auto" w:fill="CFE2F3"/>
          </w:tcPr>
          <w:p w14:paraId="62F55276" w14:textId="5F24D292" w:rsidR="00560347" w:rsidRPr="00560347" w:rsidRDefault="00560347" w:rsidP="00033E31">
            <w:pPr>
              <w:rPr>
                <w:rFonts w:ascii="Arial" w:eastAsia="Calibri" w:hAnsi="Arial" w:cs="Arial"/>
                <w:sz w:val="20"/>
                <w:szCs w:val="20"/>
              </w:rPr>
            </w:pPr>
            <w:r w:rsidRPr="00560347">
              <w:rPr>
                <w:rFonts w:ascii="Arial" w:eastAsia="Calibri" w:hAnsi="Arial" w:cs="Arial"/>
                <w:sz w:val="20"/>
                <w:szCs w:val="20"/>
              </w:rPr>
              <w:t>18.00</w:t>
            </w:r>
            <w:r w:rsidR="00F578DA">
              <w:rPr>
                <w:rFonts w:ascii="Arial" w:eastAsia="Calibri" w:hAnsi="Arial" w:cs="Arial"/>
                <w:sz w:val="20"/>
                <w:szCs w:val="20"/>
              </w:rPr>
              <w:t xml:space="preserve"> uur </w:t>
            </w:r>
            <w:r w:rsidRPr="00560347">
              <w:rPr>
                <w:rFonts w:ascii="Arial" w:eastAsia="Calibri" w:hAnsi="Arial" w:cs="Arial"/>
                <w:sz w:val="20"/>
                <w:szCs w:val="20"/>
              </w:rPr>
              <w:t>-18.30</w:t>
            </w:r>
            <w:r w:rsidR="00F578DA">
              <w:rPr>
                <w:rFonts w:ascii="Arial" w:eastAsia="Calibri" w:hAnsi="Arial" w:cs="Arial"/>
                <w:sz w:val="20"/>
                <w:szCs w:val="20"/>
              </w:rPr>
              <w:t xml:space="preserve"> uur</w:t>
            </w:r>
          </w:p>
        </w:tc>
      </w:tr>
      <w:tr w:rsidR="00560347" w:rsidRPr="00560347" w14:paraId="755DACF7" w14:textId="77777777" w:rsidTr="00033E31">
        <w:tc>
          <w:tcPr>
            <w:tcW w:w="525" w:type="dxa"/>
            <w:shd w:val="clear" w:color="auto" w:fill="CFE2F3"/>
          </w:tcPr>
          <w:p w14:paraId="7E9ED881" w14:textId="77777777" w:rsidR="00560347" w:rsidRPr="00560347" w:rsidRDefault="00560347" w:rsidP="00033E31">
            <w:pPr>
              <w:jc w:val="center"/>
              <w:rPr>
                <w:rFonts w:ascii="Arial" w:eastAsia="Calibri" w:hAnsi="Arial" w:cs="Arial"/>
                <w:b/>
                <w:sz w:val="20"/>
                <w:szCs w:val="20"/>
              </w:rPr>
            </w:pPr>
          </w:p>
        </w:tc>
        <w:tc>
          <w:tcPr>
            <w:tcW w:w="4905" w:type="dxa"/>
            <w:shd w:val="clear" w:color="auto" w:fill="CFE2F3"/>
          </w:tcPr>
          <w:p w14:paraId="2EE4CC78"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RvT besloten vergadering</w:t>
            </w:r>
          </w:p>
        </w:tc>
        <w:tc>
          <w:tcPr>
            <w:tcW w:w="3585" w:type="dxa"/>
            <w:shd w:val="clear" w:color="auto" w:fill="CFE2F3"/>
          </w:tcPr>
          <w:p w14:paraId="1A84D7F6" w14:textId="3B156E96" w:rsidR="00560347" w:rsidRPr="00560347" w:rsidRDefault="00560347" w:rsidP="00033E31">
            <w:pPr>
              <w:rPr>
                <w:rFonts w:ascii="Arial" w:eastAsia="Calibri" w:hAnsi="Arial" w:cs="Arial"/>
                <w:sz w:val="20"/>
                <w:szCs w:val="20"/>
              </w:rPr>
            </w:pPr>
            <w:r w:rsidRPr="00560347">
              <w:rPr>
                <w:rFonts w:ascii="Arial" w:eastAsia="Calibri" w:hAnsi="Arial" w:cs="Arial"/>
                <w:sz w:val="20"/>
                <w:szCs w:val="20"/>
              </w:rPr>
              <w:t>18.30</w:t>
            </w:r>
            <w:r w:rsidR="00F578DA">
              <w:rPr>
                <w:rFonts w:ascii="Arial" w:eastAsia="Calibri" w:hAnsi="Arial" w:cs="Arial"/>
                <w:sz w:val="20"/>
                <w:szCs w:val="20"/>
              </w:rPr>
              <w:t xml:space="preserve"> uur </w:t>
            </w:r>
            <w:r w:rsidRPr="00560347">
              <w:rPr>
                <w:rFonts w:ascii="Arial" w:eastAsia="Calibri" w:hAnsi="Arial" w:cs="Arial"/>
                <w:sz w:val="20"/>
                <w:szCs w:val="20"/>
              </w:rPr>
              <w:t>-19.00</w:t>
            </w:r>
            <w:r w:rsidR="00F578DA">
              <w:rPr>
                <w:rFonts w:ascii="Arial" w:eastAsia="Calibri" w:hAnsi="Arial" w:cs="Arial"/>
                <w:sz w:val="20"/>
                <w:szCs w:val="20"/>
              </w:rPr>
              <w:t xml:space="preserve"> uur</w:t>
            </w:r>
          </w:p>
        </w:tc>
      </w:tr>
      <w:tr w:rsidR="00560347" w:rsidRPr="00560347" w14:paraId="1AA48A78" w14:textId="77777777" w:rsidTr="00033E31">
        <w:tc>
          <w:tcPr>
            <w:tcW w:w="525" w:type="dxa"/>
            <w:shd w:val="clear" w:color="auto" w:fill="CFE2F3"/>
          </w:tcPr>
          <w:p w14:paraId="25C16D34" w14:textId="77777777" w:rsidR="00560347" w:rsidRPr="00560347" w:rsidRDefault="00560347" w:rsidP="00033E31">
            <w:pPr>
              <w:jc w:val="center"/>
              <w:rPr>
                <w:rFonts w:ascii="Arial" w:eastAsia="Calibri" w:hAnsi="Arial" w:cs="Arial"/>
                <w:b/>
                <w:sz w:val="20"/>
                <w:szCs w:val="20"/>
              </w:rPr>
            </w:pPr>
          </w:p>
        </w:tc>
        <w:tc>
          <w:tcPr>
            <w:tcW w:w="4905" w:type="dxa"/>
            <w:shd w:val="clear" w:color="auto" w:fill="CFE2F3"/>
          </w:tcPr>
          <w:p w14:paraId="088725E8"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RvT + CvB vergadering</w:t>
            </w:r>
          </w:p>
        </w:tc>
        <w:tc>
          <w:tcPr>
            <w:tcW w:w="3585" w:type="dxa"/>
            <w:shd w:val="clear" w:color="auto" w:fill="CFE2F3"/>
          </w:tcPr>
          <w:p w14:paraId="43C5E9BB" w14:textId="772D95B6" w:rsidR="00560347" w:rsidRPr="00560347" w:rsidRDefault="00560347" w:rsidP="00033E31">
            <w:pPr>
              <w:rPr>
                <w:rFonts w:ascii="Arial" w:eastAsia="Calibri" w:hAnsi="Arial" w:cs="Arial"/>
                <w:sz w:val="20"/>
                <w:szCs w:val="20"/>
              </w:rPr>
            </w:pPr>
            <w:r w:rsidRPr="00560347">
              <w:rPr>
                <w:rFonts w:ascii="Arial" w:eastAsia="Calibri" w:hAnsi="Arial" w:cs="Arial"/>
                <w:sz w:val="20"/>
                <w:szCs w:val="20"/>
              </w:rPr>
              <w:t>19.00</w:t>
            </w:r>
            <w:r w:rsidR="00F578DA">
              <w:rPr>
                <w:rFonts w:ascii="Arial" w:eastAsia="Calibri" w:hAnsi="Arial" w:cs="Arial"/>
                <w:sz w:val="20"/>
                <w:szCs w:val="20"/>
              </w:rPr>
              <w:t xml:space="preserve"> uur</w:t>
            </w:r>
            <w:bookmarkStart w:id="0" w:name="_GoBack"/>
            <w:bookmarkEnd w:id="0"/>
          </w:p>
        </w:tc>
      </w:tr>
      <w:tr w:rsidR="00560347" w:rsidRPr="00560347" w14:paraId="3ECBEB52" w14:textId="77777777" w:rsidTr="00033E31">
        <w:tc>
          <w:tcPr>
            <w:tcW w:w="525" w:type="dxa"/>
            <w:shd w:val="clear" w:color="auto" w:fill="FFFFFF"/>
          </w:tcPr>
          <w:p w14:paraId="3560E7C6"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 xml:space="preserve"> 1.</w:t>
            </w:r>
          </w:p>
          <w:p w14:paraId="61A86A06" w14:textId="77777777" w:rsidR="00560347" w:rsidRPr="00560347" w:rsidRDefault="00560347" w:rsidP="00033E31">
            <w:pPr>
              <w:jc w:val="center"/>
              <w:rPr>
                <w:rFonts w:ascii="Arial" w:eastAsia="Calibri" w:hAnsi="Arial" w:cs="Arial"/>
                <w:b/>
                <w:sz w:val="20"/>
                <w:szCs w:val="20"/>
              </w:rPr>
            </w:pPr>
          </w:p>
        </w:tc>
        <w:tc>
          <w:tcPr>
            <w:tcW w:w="4905" w:type="dxa"/>
          </w:tcPr>
          <w:p w14:paraId="14F852E1" w14:textId="77777777" w:rsidR="00560347" w:rsidRPr="00560347" w:rsidRDefault="00560347" w:rsidP="00033E31">
            <w:pPr>
              <w:rPr>
                <w:rFonts w:ascii="Arial" w:eastAsia="Calibri" w:hAnsi="Arial" w:cs="Arial"/>
                <w:sz w:val="20"/>
                <w:szCs w:val="20"/>
              </w:rPr>
            </w:pPr>
            <w:r w:rsidRPr="00560347">
              <w:rPr>
                <w:rFonts w:ascii="Arial" w:eastAsia="Calibri" w:hAnsi="Arial" w:cs="Arial"/>
                <w:sz w:val="20"/>
                <w:szCs w:val="20"/>
              </w:rPr>
              <w:t>Opening en vaststellen agenda</w:t>
            </w:r>
          </w:p>
          <w:p w14:paraId="15904E65" w14:textId="77777777" w:rsidR="00560347" w:rsidRPr="00560347" w:rsidRDefault="00560347" w:rsidP="00033E31">
            <w:pPr>
              <w:rPr>
                <w:rFonts w:ascii="Arial" w:eastAsia="Calibri" w:hAnsi="Arial" w:cs="Arial"/>
                <w:b/>
                <w:sz w:val="20"/>
                <w:szCs w:val="20"/>
              </w:rPr>
            </w:pPr>
          </w:p>
        </w:tc>
        <w:tc>
          <w:tcPr>
            <w:tcW w:w="3585" w:type="dxa"/>
          </w:tcPr>
          <w:p w14:paraId="5C1C2533" w14:textId="12AE00F6" w:rsidR="00560347" w:rsidRPr="00A30664" w:rsidRDefault="00A30664" w:rsidP="00033E31">
            <w:pPr>
              <w:rPr>
                <w:rFonts w:ascii="Arial" w:eastAsia="Calibri" w:hAnsi="Arial" w:cs="Arial"/>
                <w:i/>
                <w:iCs/>
                <w:sz w:val="20"/>
                <w:szCs w:val="20"/>
              </w:rPr>
            </w:pPr>
            <w:r w:rsidRPr="00A30664">
              <w:rPr>
                <w:rFonts w:ascii="Arial" w:eastAsia="Calibri" w:hAnsi="Arial" w:cs="Arial"/>
                <w:i/>
                <w:iCs/>
                <w:sz w:val="20"/>
                <w:szCs w:val="20"/>
              </w:rPr>
              <w:t>Naast welkom en vaststellen van de agenda kunnen hier ook nieuwe leden of gastsprekers geïntroduceerd worden</w:t>
            </w:r>
          </w:p>
        </w:tc>
      </w:tr>
      <w:tr w:rsidR="0065156E" w:rsidRPr="00560347" w14:paraId="7DC736B6" w14:textId="77777777" w:rsidTr="00033E31">
        <w:tc>
          <w:tcPr>
            <w:tcW w:w="525" w:type="dxa"/>
            <w:shd w:val="clear" w:color="auto" w:fill="FFFFFF"/>
          </w:tcPr>
          <w:p w14:paraId="10B6B8EF" w14:textId="4634D244" w:rsidR="0065156E" w:rsidRPr="00560347" w:rsidRDefault="00A30664" w:rsidP="00033E31">
            <w:pPr>
              <w:rPr>
                <w:rFonts w:ascii="Arial" w:eastAsia="Calibri" w:hAnsi="Arial" w:cs="Arial"/>
                <w:b/>
                <w:sz w:val="20"/>
                <w:szCs w:val="20"/>
              </w:rPr>
            </w:pPr>
            <w:r>
              <w:rPr>
                <w:rFonts w:ascii="Arial" w:eastAsia="Calibri" w:hAnsi="Arial" w:cs="Arial"/>
                <w:b/>
                <w:sz w:val="20"/>
                <w:szCs w:val="20"/>
              </w:rPr>
              <w:t xml:space="preserve"> </w:t>
            </w:r>
            <w:r w:rsidR="0065156E">
              <w:rPr>
                <w:rFonts w:ascii="Arial" w:eastAsia="Calibri" w:hAnsi="Arial" w:cs="Arial"/>
                <w:b/>
                <w:sz w:val="20"/>
                <w:szCs w:val="20"/>
              </w:rPr>
              <w:t xml:space="preserve">2. </w:t>
            </w:r>
          </w:p>
        </w:tc>
        <w:tc>
          <w:tcPr>
            <w:tcW w:w="4905" w:type="dxa"/>
          </w:tcPr>
          <w:p w14:paraId="4CE16C7C" w14:textId="6DE26272" w:rsidR="0065156E" w:rsidRPr="00560347" w:rsidRDefault="0065156E" w:rsidP="00033E31">
            <w:pPr>
              <w:rPr>
                <w:rFonts w:ascii="Arial" w:eastAsia="Calibri" w:hAnsi="Arial" w:cs="Arial"/>
                <w:sz w:val="20"/>
                <w:szCs w:val="20"/>
              </w:rPr>
            </w:pPr>
            <w:r>
              <w:rPr>
                <w:rFonts w:ascii="Arial" w:eastAsia="Calibri" w:hAnsi="Arial" w:cs="Arial"/>
                <w:sz w:val="20"/>
                <w:szCs w:val="20"/>
              </w:rPr>
              <w:t>Mededelingen</w:t>
            </w:r>
            <w:r w:rsidR="00A30664">
              <w:rPr>
                <w:rFonts w:ascii="Arial" w:eastAsia="Calibri" w:hAnsi="Arial" w:cs="Arial"/>
                <w:sz w:val="20"/>
                <w:szCs w:val="20"/>
              </w:rPr>
              <w:t xml:space="preserve"> en ingekomen stukken</w:t>
            </w:r>
          </w:p>
        </w:tc>
        <w:tc>
          <w:tcPr>
            <w:tcW w:w="3585" w:type="dxa"/>
          </w:tcPr>
          <w:p w14:paraId="7F0BABB5" w14:textId="73DB21D1" w:rsidR="0065156E" w:rsidRDefault="00A30664" w:rsidP="00033E31">
            <w:pPr>
              <w:rPr>
                <w:rStyle w:val="normaltextrun"/>
                <w:rFonts w:ascii="Arial" w:hAnsi="Arial" w:cs="Arial"/>
                <w:i/>
                <w:iCs/>
                <w:color w:val="000000"/>
                <w:sz w:val="20"/>
                <w:szCs w:val="20"/>
                <w:shd w:val="clear" w:color="auto" w:fill="FFFFFF"/>
              </w:rPr>
            </w:pPr>
            <w:r>
              <w:rPr>
                <w:rStyle w:val="normaltextrun"/>
                <w:rFonts w:ascii="Arial" w:hAnsi="Arial" w:cs="Arial"/>
                <w:i/>
                <w:iCs/>
                <w:color w:val="000000"/>
                <w:sz w:val="20"/>
                <w:szCs w:val="20"/>
                <w:shd w:val="clear" w:color="auto" w:fill="FFFFFF"/>
              </w:rPr>
              <w:t>Mededelingen en ingekomen stukken kunnen gesplitst worden in ‘ter informatie’ en ‘ter bespreking’</w:t>
            </w:r>
            <w:r>
              <w:rPr>
                <w:rStyle w:val="eop"/>
                <w:rFonts w:ascii="Arial" w:hAnsi="Arial" w:cs="Arial"/>
                <w:color w:val="000000"/>
                <w:sz w:val="20"/>
                <w:szCs w:val="20"/>
                <w:shd w:val="clear" w:color="auto" w:fill="FFFFFF"/>
              </w:rPr>
              <w:t> </w:t>
            </w:r>
          </w:p>
        </w:tc>
      </w:tr>
      <w:tr w:rsidR="00560347" w:rsidRPr="00560347" w14:paraId="76F41E83" w14:textId="77777777" w:rsidTr="00033E31">
        <w:trPr>
          <w:trHeight w:val="220"/>
        </w:trPr>
        <w:tc>
          <w:tcPr>
            <w:tcW w:w="525" w:type="dxa"/>
            <w:vMerge w:val="restart"/>
            <w:shd w:val="clear" w:color="auto" w:fill="FFFFFF"/>
          </w:tcPr>
          <w:p w14:paraId="300F81CE"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 xml:space="preserve"> 3.</w:t>
            </w:r>
          </w:p>
        </w:tc>
        <w:tc>
          <w:tcPr>
            <w:tcW w:w="4905" w:type="dxa"/>
            <w:shd w:val="clear" w:color="auto" w:fill="D9D9D9" w:themeFill="background1" w:themeFillShade="D9"/>
          </w:tcPr>
          <w:p w14:paraId="5DF38D95"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Bespreken en vaststellen</w:t>
            </w:r>
          </w:p>
        </w:tc>
        <w:tc>
          <w:tcPr>
            <w:tcW w:w="3585" w:type="dxa"/>
            <w:vMerge w:val="restart"/>
          </w:tcPr>
          <w:p w14:paraId="3E909FE8" w14:textId="77777777" w:rsidR="00D01727" w:rsidRDefault="00D01727" w:rsidP="00D017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Het concept verslag wordt besproken naar aanleiding van voortgang (acties etc.) en tekstueel (</w:t>
            </w:r>
            <w:r>
              <w:rPr>
                <w:rStyle w:val="contextualspellingandgrammarerror"/>
                <w:rFonts w:ascii="Arial" w:hAnsi="Arial" w:cs="Arial"/>
                <w:i/>
                <w:iCs/>
                <w:sz w:val="20"/>
                <w:szCs w:val="20"/>
              </w:rPr>
              <w:t>taalfouten /</w:t>
            </w:r>
            <w:r>
              <w:rPr>
                <w:rStyle w:val="normaltextrun"/>
                <w:rFonts w:ascii="Arial" w:hAnsi="Arial" w:cs="Arial"/>
                <w:i/>
                <w:iCs/>
                <w:sz w:val="20"/>
                <w:szCs w:val="20"/>
              </w:rPr>
              <w:t> aanpassingen in de inhoud van de tekst)</w:t>
            </w:r>
            <w:r>
              <w:rPr>
                <w:rStyle w:val="eop"/>
                <w:rFonts w:ascii="Arial" w:hAnsi="Arial" w:cs="Arial"/>
                <w:sz w:val="20"/>
                <w:szCs w:val="20"/>
              </w:rPr>
              <w:t> </w:t>
            </w:r>
          </w:p>
          <w:p w14:paraId="4D535C53" w14:textId="77777777" w:rsidR="00D01727" w:rsidRDefault="00D01727" w:rsidP="00D0172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2E49D5C" w14:textId="5BCD0648" w:rsidR="00D01727" w:rsidRDefault="00D01727" w:rsidP="00D01727">
            <w:pPr>
              <w:pStyle w:val="paragraph"/>
              <w:spacing w:before="0" w:beforeAutospacing="0" w:after="0" w:afterAutospacing="0"/>
              <w:textAlignment w:val="baseline"/>
              <w:rPr>
                <w:rStyle w:val="normaltextrun"/>
                <w:rFonts w:ascii="Arial" w:hAnsi="Arial" w:cs="Arial"/>
                <w:i/>
                <w:iCs/>
                <w:sz w:val="20"/>
                <w:szCs w:val="20"/>
              </w:rPr>
            </w:pPr>
            <w:r>
              <w:rPr>
                <w:rStyle w:val="normaltextrun"/>
                <w:rFonts w:ascii="Arial" w:hAnsi="Arial" w:cs="Arial"/>
                <w:i/>
                <w:iCs/>
                <w:sz w:val="20"/>
                <w:szCs w:val="20"/>
              </w:rPr>
              <w:t>Corrigeer het concept verslag met de tekstuele aanpassingen, maak duidelijk in het verslag dat het een vastgesteld verslag is inclusief de datum van vaststelling en verspreid het verslag aan degenen die het vastgestelde verslag mogen hebben</w:t>
            </w:r>
            <w:r w:rsidRPr="00D01727">
              <w:rPr>
                <w:rStyle w:val="normaltextrun"/>
                <w:rFonts w:ascii="Arial" w:hAnsi="Arial" w:cs="Arial"/>
                <w:i/>
                <w:iCs/>
                <w:sz w:val="20"/>
                <w:szCs w:val="20"/>
              </w:rPr>
              <w:t>.</w:t>
            </w:r>
          </w:p>
          <w:p w14:paraId="6376EDF1" w14:textId="64932511" w:rsidR="003A5065" w:rsidRDefault="003A5065" w:rsidP="00D01727">
            <w:pPr>
              <w:pStyle w:val="paragraph"/>
              <w:spacing w:before="0" w:beforeAutospacing="0" w:after="0" w:afterAutospacing="0"/>
              <w:textAlignment w:val="baseline"/>
              <w:rPr>
                <w:rStyle w:val="normaltextrun"/>
                <w:rFonts w:ascii="Arial" w:hAnsi="Arial" w:cs="Arial"/>
                <w:i/>
                <w:iCs/>
                <w:sz w:val="20"/>
                <w:szCs w:val="20"/>
              </w:rPr>
            </w:pPr>
          </w:p>
          <w:p w14:paraId="7C01FA4D" w14:textId="6219645A" w:rsidR="003A5065" w:rsidRPr="00D01727" w:rsidRDefault="003A5065" w:rsidP="00D01727">
            <w:pPr>
              <w:pStyle w:val="paragraph"/>
              <w:spacing w:before="0" w:beforeAutospacing="0" w:after="0" w:afterAutospacing="0"/>
              <w:textAlignment w:val="baseline"/>
              <w:rPr>
                <w:rStyle w:val="normaltextrun"/>
                <w:rFonts w:ascii="Arial" w:hAnsi="Arial" w:cs="Arial"/>
                <w:i/>
                <w:iCs/>
                <w:sz w:val="20"/>
                <w:szCs w:val="20"/>
              </w:rPr>
            </w:pPr>
            <w:r>
              <w:rPr>
                <w:rStyle w:val="normaltextrun"/>
                <w:rFonts w:ascii="Arial" w:hAnsi="Arial" w:cs="Arial"/>
                <w:i/>
                <w:iCs/>
                <w:sz w:val="20"/>
                <w:szCs w:val="20"/>
              </w:rPr>
              <w:t>Actie- en besluitenlijst worden bijgewerkt n.a.v. de opmerkingen die in de vergadering worden gemaakt</w:t>
            </w:r>
            <w:r w:rsidR="00C9235E">
              <w:rPr>
                <w:rStyle w:val="normaltextrun"/>
                <w:rFonts w:ascii="Arial" w:hAnsi="Arial" w:cs="Arial"/>
                <w:i/>
                <w:iCs/>
                <w:sz w:val="20"/>
                <w:szCs w:val="20"/>
              </w:rPr>
              <w:t xml:space="preserve"> en besluiten die worden genomen. </w:t>
            </w:r>
            <w:r>
              <w:rPr>
                <w:rStyle w:val="normaltextrun"/>
                <w:rFonts w:ascii="Arial" w:hAnsi="Arial" w:cs="Arial"/>
                <w:i/>
                <w:iCs/>
                <w:sz w:val="20"/>
                <w:szCs w:val="20"/>
              </w:rPr>
              <w:t xml:space="preserve">Maak duidelijk waarom punten worden afgevoerd van de </w:t>
            </w:r>
            <w:r w:rsidR="00C9235E">
              <w:rPr>
                <w:rStyle w:val="normaltextrun"/>
                <w:rFonts w:ascii="Arial" w:hAnsi="Arial" w:cs="Arial"/>
                <w:i/>
                <w:iCs/>
                <w:sz w:val="20"/>
                <w:szCs w:val="20"/>
              </w:rPr>
              <w:t>actie</w:t>
            </w:r>
            <w:r>
              <w:rPr>
                <w:rStyle w:val="normaltextrun"/>
                <w:rFonts w:ascii="Arial" w:hAnsi="Arial" w:cs="Arial"/>
                <w:i/>
                <w:iCs/>
                <w:sz w:val="20"/>
                <w:szCs w:val="20"/>
              </w:rPr>
              <w:t>lijst</w:t>
            </w:r>
            <w:r w:rsidR="00C9235E">
              <w:rPr>
                <w:rStyle w:val="normaltextrun"/>
                <w:rFonts w:ascii="Arial" w:hAnsi="Arial" w:cs="Arial"/>
                <w:i/>
                <w:iCs/>
                <w:sz w:val="20"/>
                <w:szCs w:val="20"/>
              </w:rPr>
              <w:t xml:space="preserve"> zodat hier achteraf geen vragen over ontstaan. </w:t>
            </w:r>
          </w:p>
          <w:p w14:paraId="638B6D7C" w14:textId="53677447" w:rsidR="00D01727" w:rsidRPr="00D01727" w:rsidRDefault="00D01727" w:rsidP="00D01727">
            <w:pPr>
              <w:pStyle w:val="paragraph"/>
              <w:spacing w:before="0" w:beforeAutospacing="0" w:after="0" w:afterAutospacing="0"/>
              <w:textAlignment w:val="baseline"/>
              <w:rPr>
                <w:rFonts w:ascii="Segoe UI" w:hAnsi="Segoe UI" w:cs="Segoe UI"/>
                <w:sz w:val="18"/>
                <w:szCs w:val="18"/>
              </w:rPr>
            </w:pPr>
          </w:p>
        </w:tc>
      </w:tr>
      <w:tr w:rsidR="00560347" w:rsidRPr="00560347" w14:paraId="3F79EC0F" w14:textId="77777777" w:rsidTr="00033E31">
        <w:trPr>
          <w:trHeight w:val="220"/>
        </w:trPr>
        <w:tc>
          <w:tcPr>
            <w:tcW w:w="525" w:type="dxa"/>
            <w:vMerge/>
            <w:shd w:val="clear" w:color="auto" w:fill="FFFFFF"/>
          </w:tcPr>
          <w:p w14:paraId="0E437A15" w14:textId="77777777" w:rsidR="00560347" w:rsidRPr="00560347" w:rsidRDefault="00560347" w:rsidP="00033E31">
            <w:pPr>
              <w:jc w:val="center"/>
              <w:rPr>
                <w:rFonts w:ascii="Arial" w:eastAsia="Calibri" w:hAnsi="Arial" w:cs="Arial"/>
                <w:b/>
                <w:sz w:val="20"/>
                <w:szCs w:val="20"/>
              </w:rPr>
            </w:pPr>
          </w:p>
        </w:tc>
        <w:tc>
          <w:tcPr>
            <w:tcW w:w="4905" w:type="dxa"/>
            <w:shd w:val="clear" w:color="auto" w:fill="auto"/>
          </w:tcPr>
          <w:p w14:paraId="4DAF4016" w14:textId="77777777" w:rsidR="00560347" w:rsidRPr="00560347" w:rsidRDefault="00560347" w:rsidP="00560347">
            <w:pPr>
              <w:pStyle w:val="Lijstalinea"/>
              <w:numPr>
                <w:ilvl w:val="0"/>
                <w:numId w:val="6"/>
              </w:numPr>
              <w:spacing w:after="0" w:line="276" w:lineRule="auto"/>
              <w:ind w:left="303" w:hanging="284"/>
              <w:rPr>
                <w:rFonts w:ascii="Arial" w:eastAsia="Calibri" w:hAnsi="Arial" w:cs="Arial"/>
                <w:sz w:val="20"/>
                <w:szCs w:val="20"/>
              </w:rPr>
            </w:pPr>
            <w:r w:rsidRPr="00560347">
              <w:rPr>
                <w:rFonts w:ascii="Arial" w:eastAsia="Calibri" w:hAnsi="Arial" w:cs="Arial"/>
                <w:sz w:val="20"/>
                <w:szCs w:val="20"/>
              </w:rPr>
              <w:t>Verslag vorige vergadering</w:t>
            </w:r>
          </w:p>
          <w:p w14:paraId="573A5845" w14:textId="77777777" w:rsidR="00560347" w:rsidRPr="00560347" w:rsidRDefault="00560347" w:rsidP="00560347">
            <w:pPr>
              <w:numPr>
                <w:ilvl w:val="0"/>
                <w:numId w:val="6"/>
              </w:numPr>
              <w:spacing w:after="0" w:line="276" w:lineRule="auto"/>
              <w:ind w:left="303" w:hanging="284"/>
              <w:rPr>
                <w:rFonts w:ascii="Arial" w:eastAsia="Calibri" w:hAnsi="Arial" w:cs="Arial"/>
                <w:sz w:val="20"/>
                <w:szCs w:val="20"/>
              </w:rPr>
            </w:pPr>
            <w:r w:rsidRPr="00560347">
              <w:rPr>
                <w:rFonts w:ascii="Arial" w:eastAsia="Calibri" w:hAnsi="Arial" w:cs="Arial"/>
                <w:sz w:val="20"/>
                <w:szCs w:val="20"/>
              </w:rPr>
              <w:t>Actielijst</w:t>
            </w:r>
          </w:p>
          <w:p w14:paraId="74592575" w14:textId="77777777" w:rsidR="00560347" w:rsidRPr="00560347" w:rsidRDefault="00560347" w:rsidP="00560347">
            <w:pPr>
              <w:numPr>
                <w:ilvl w:val="0"/>
                <w:numId w:val="6"/>
              </w:numPr>
              <w:spacing w:after="0" w:line="276" w:lineRule="auto"/>
              <w:ind w:left="303" w:hanging="284"/>
              <w:rPr>
                <w:rFonts w:ascii="Arial" w:eastAsia="Calibri" w:hAnsi="Arial" w:cs="Arial"/>
                <w:b/>
                <w:sz w:val="20"/>
                <w:szCs w:val="20"/>
              </w:rPr>
            </w:pPr>
            <w:r w:rsidRPr="00560347">
              <w:rPr>
                <w:rFonts w:ascii="Arial" w:eastAsia="Calibri" w:hAnsi="Arial" w:cs="Arial"/>
                <w:sz w:val="20"/>
                <w:szCs w:val="20"/>
              </w:rPr>
              <w:t>Besluitenlijst</w:t>
            </w:r>
          </w:p>
        </w:tc>
        <w:tc>
          <w:tcPr>
            <w:tcW w:w="3585" w:type="dxa"/>
            <w:vMerge/>
          </w:tcPr>
          <w:p w14:paraId="1AFEE3E8" w14:textId="77777777" w:rsidR="00560347" w:rsidRPr="00560347" w:rsidRDefault="00560347" w:rsidP="00033E31">
            <w:pPr>
              <w:rPr>
                <w:rFonts w:ascii="Arial" w:eastAsia="Calibri" w:hAnsi="Arial" w:cs="Arial"/>
                <w:sz w:val="20"/>
                <w:szCs w:val="20"/>
              </w:rPr>
            </w:pPr>
          </w:p>
        </w:tc>
      </w:tr>
      <w:tr w:rsidR="00560347" w:rsidRPr="00560347" w14:paraId="080F0DFA" w14:textId="77777777" w:rsidTr="00033E31">
        <w:trPr>
          <w:trHeight w:val="220"/>
        </w:trPr>
        <w:tc>
          <w:tcPr>
            <w:tcW w:w="525" w:type="dxa"/>
            <w:vMerge w:val="restart"/>
            <w:shd w:val="clear" w:color="auto" w:fill="FFFFFF"/>
          </w:tcPr>
          <w:p w14:paraId="4361DECE"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lastRenderedPageBreak/>
              <w:t xml:space="preserve"> 4.</w:t>
            </w:r>
          </w:p>
        </w:tc>
        <w:tc>
          <w:tcPr>
            <w:tcW w:w="4905" w:type="dxa"/>
            <w:shd w:val="clear" w:color="auto" w:fill="D9D9D9" w:themeFill="background1" w:themeFillShade="D9"/>
          </w:tcPr>
          <w:p w14:paraId="1CAD5922"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Vaststellen</w:t>
            </w:r>
          </w:p>
        </w:tc>
        <w:tc>
          <w:tcPr>
            <w:tcW w:w="3585" w:type="dxa"/>
            <w:vMerge w:val="restart"/>
          </w:tcPr>
          <w:p w14:paraId="7C91FFCB" w14:textId="77777777" w:rsidR="00560347" w:rsidRPr="00560347" w:rsidRDefault="00560347" w:rsidP="003A5065">
            <w:pPr>
              <w:rPr>
                <w:rFonts w:ascii="Arial" w:eastAsia="Calibri" w:hAnsi="Arial" w:cs="Arial"/>
                <w:sz w:val="20"/>
                <w:szCs w:val="20"/>
              </w:rPr>
            </w:pPr>
          </w:p>
        </w:tc>
      </w:tr>
      <w:tr w:rsidR="00560347" w:rsidRPr="00560347" w14:paraId="13F0F8B2" w14:textId="77777777" w:rsidTr="00033E31">
        <w:trPr>
          <w:trHeight w:val="220"/>
        </w:trPr>
        <w:tc>
          <w:tcPr>
            <w:tcW w:w="525" w:type="dxa"/>
            <w:vMerge/>
            <w:shd w:val="clear" w:color="auto" w:fill="FFFFFF"/>
          </w:tcPr>
          <w:p w14:paraId="4497F3C8" w14:textId="77777777" w:rsidR="00560347" w:rsidRPr="00560347" w:rsidRDefault="00560347" w:rsidP="00033E31">
            <w:pPr>
              <w:spacing w:line="240" w:lineRule="auto"/>
              <w:jc w:val="center"/>
              <w:rPr>
                <w:rFonts w:ascii="Arial" w:eastAsia="Calibri" w:hAnsi="Arial" w:cs="Arial"/>
                <w:b/>
                <w:sz w:val="20"/>
                <w:szCs w:val="20"/>
              </w:rPr>
            </w:pPr>
          </w:p>
        </w:tc>
        <w:tc>
          <w:tcPr>
            <w:tcW w:w="4905" w:type="dxa"/>
            <w:shd w:val="clear" w:color="auto" w:fill="auto"/>
          </w:tcPr>
          <w:p w14:paraId="14700FD5" w14:textId="4DB10685" w:rsidR="00A031FB" w:rsidRPr="00560347" w:rsidRDefault="00206998" w:rsidP="00033E31">
            <w:pPr>
              <w:rPr>
                <w:rFonts w:ascii="Arial" w:eastAsia="Calibri" w:hAnsi="Arial" w:cs="Arial"/>
                <w:sz w:val="20"/>
                <w:szCs w:val="20"/>
              </w:rPr>
            </w:pPr>
            <w:r>
              <w:rPr>
                <w:rStyle w:val="normaltextrun"/>
                <w:rFonts w:ascii="Arial" w:hAnsi="Arial" w:cs="Arial"/>
                <w:b/>
                <w:bCs/>
                <w:i/>
                <w:iCs/>
                <w:color w:val="000000"/>
                <w:sz w:val="20"/>
                <w:szCs w:val="20"/>
                <w:shd w:val="clear" w:color="auto" w:fill="FFFFFF"/>
              </w:rPr>
              <w:t>Doel: Korte bespreekpunten doornemen en/of verhelderingsvragen beantwoorden</w:t>
            </w:r>
            <w:r>
              <w:rPr>
                <w:rStyle w:val="normaltextrun"/>
                <w:rFonts w:ascii="Arial" w:hAnsi="Arial" w:cs="Arial"/>
                <w:b/>
                <w:bCs/>
                <w:i/>
                <w:iCs/>
                <w:color w:val="000000"/>
                <w:sz w:val="20"/>
                <w:szCs w:val="20"/>
                <w:shd w:val="clear" w:color="auto" w:fill="FFFFFF"/>
              </w:rPr>
              <w:t xml:space="preserve"> waarna vaststelling kan plaatsvinden. </w:t>
            </w:r>
          </w:p>
        </w:tc>
        <w:tc>
          <w:tcPr>
            <w:tcW w:w="3585" w:type="dxa"/>
            <w:vMerge/>
          </w:tcPr>
          <w:p w14:paraId="2A1C1F7E" w14:textId="77777777" w:rsidR="00560347" w:rsidRPr="00560347" w:rsidRDefault="00560347" w:rsidP="00033E31">
            <w:pPr>
              <w:spacing w:line="240" w:lineRule="auto"/>
              <w:rPr>
                <w:rFonts w:ascii="Arial" w:eastAsia="Calibri" w:hAnsi="Arial" w:cs="Arial"/>
                <w:sz w:val="20"/>
                <w:szCs w:val="20"/>
              </w:rPr>
            </w:pPr>
          </w:p>
        </w:tc>
      </w:tr>
      <w:tr w:rsidR="00560347" w:rsidRPr="00560347" w14:paraId="2D02E1B9" w14:textId="77777777" w:rsidTr="00033E31">
        <w:trPr>
          <w:trHeight w:val="220"/>
        </w:trPr>
        <w:tc>
          <w:tcPr>
            <w:tcW w:w="525" w:type="dxa"/>
            <w:vMerge w:val="restart"/>
            <w:shd w:val="clear" w:color="auto" w:fill="FFFFFF"/>
          </w:tcPr>
          <w:p w14:paraId="1E8188ED" w14:textId="77777777" w:rsidR="00560347" w:rsidRPr="00206998" w:rsidRDefault="00560347" w:rsidP="00033E31">
            <w:pPr>
              <w:rPr>
                <w:rFonts w:ascii="Arial" w:eastAsia="Calibri" w:hAnsi="Arial" w:cs="Arial"/>
                <w:b/>
                <w:sz w:val="20"/>
                <w:szCs w:val="20"/>
              </w:rPr>
            </w:pPr>
            <w:r w:rsidRPr="00206998">
              <w:rPr>
                <w:rFonts w:ascii="Arial" w:eastAsia="Calibri" w:hAnsi="Arial" w:cs="Arial"/>
                <w:b/>
                <w:sz w:val="20"/>
                <w:szCs w:val="20"/>
              </w:rPr>
              <w:t xml:space="preserve"> 5. </w:t>
            </w:r>
          </w:p>
        </w:tc>
        <w:tc>
          <w:tcPr>
            <w:tcW w:w="4905" w:type="dxa"/>
            <w:shd w:val="clear" w:color="auto" w:fill="D9D9D9" w:themeFill="background1" w:themeFillShade="D9"/>
          </w:tcPr>
          <w:p w14:paraId="6A6EB1C7" w14:textId="77777777" w:rsidR="00560347" w:rsidRPr="00206998" w:rsidRDefault="00560347" w:rsidP="00033E31">
            <w:pPr>
              <w:rPr>
                <w:rFonts w:ascii="Arial" w:eastAsia="Calibri" w:hAnsi="Arial" w:cs="Arial"/>
                <w:b/>
                <w:sz w:val="20"/>
                <w:szCs w:val="20"/>
              </w:rPr>
            </w:pPr>
            <w:r w:rsidRPr="00206998">
              <w:rPr>
                <w:rFonts w:ascii="Arial" w:eastAsia="Calibri" w:hAnsi="Arial" w:cs="Arial"/>
                <w:b/>
                <w:sz w:val="20"/>
                <w:szCs w:val="20"/>
              </w:rPr>
              <w:t>Goedkeuren</w:t>
            </w:r>
          </w:p>
        </w:tc>
        <w:tc>
          <w:tcPr>
            <w:tcW w:w="3585" w:type="dxa"/>
            <w:vMerge w:val="restart"/>
          </w:tcPr>
          <w:p w14:paraId="33A71CA6" w14:textId="77777777" w:rsidR="00560347" w:rsidRPr="00560347" w:rsidRDefault="00560347" w:rsidP="00033E31">
            <w:pPr>
              <w:rPr>
                <w:rFonts w:ascii="Arial" w:eastAsia="Calibri" w:hAnsi="Arial" w:cs="Arial"/>
                <w:sz w:val="20"/>
                <w:szCs w:val="20"/>
              </w:rPr>
            </w:pPr>
          </w:p>
        </w:tc>
      </w:tr>
      <w:tr w:rsidR="00560347" w:rsidRPr="00560347" w14:paraId="4CA2C5C7" w14:textId="77777777" w:rsidTr="00033E31">
        <w:trPr>
          <w:trHeight w:val="360"/>
        </w:trPr>
        <w:tc>
          <w:tcPr>
            <w:tcW w:w="525" w:type="dxa"/>
            <w:vMerge/>
            <w:shd w:val="clear" w:color="auto" w:fill="FFFFFF"/>
          </w:tcPr>
          <w:p w14:paraId="629A52BE" w14:textId="77777777" w:rsidR="00560347" w:rsidRPr="00206998" w:rsidRDefault="00560347" w:rsidP="00033E31">
            <w:pPr>
              <w:jc w:val="center"/>
              <w:rPr>
                <w:rFonts w:ascii="Arial" w:eastAsia="Calibri" w:hAnsi="Arial" w:cs="Arial"/>
                <w:sz w:val="20"/>
                <w:szCs w:val="20"/>
              </w:rPr>
            </w:pPr>
          </w:p>
        </w:tc>
        <w:tc>
          <w:tcPr>
            <w:tcW w:w="4905" w:type="dxa"/>
            <w:shd w:val="clear" w:color="auto" w:fill="auto"/>
          </w:tcPr>
          <w:p w14:paraId="2BED2641" w14:textId="033E026D" w:rsidR="00560347" w:rsidRPr="00206998" w:rsidRDefault="00206998" w:rsidP="00033E31">
            <w:pPr>
              <w:rPr>
                <w:rStyle w:val="normaltextrun"/>
                <w:rFonts w:ascii="Arial" w:hAnsi="Arial" w:cs="Arial"/>
                <w:b/>
                <w:bCs/>
                <w:i/>
                <w:iCs/>
                <w:color w:val="000000"/>
                <w:sz w:val="20"/>
                <w:szCs w:val="20"/>
                <w:shd w:val="clear" w:color="auto" w:fill="FFFFFF"/>
              </w:rPr>
            </w:pPr>
            <w:r w:rsidRPr="00206998">
              <w:rPr>
                <w:rStyle w:val="normaltextrun"/>
                <w:rFonts w:ascii="Arial" w:hAnsi="Arial" w:cs="Arial"/>
                <w:b/>
                <w:bCs/>
                <w:i/>
                <w:iCs/>
                <w:color w:val="000000"/>
                <w:sz w:val="20"/>
                <w:szCs w:val="20"/>
                <w:shd w:val="clear" w:color="auto" w:fill="FFFFFF"/>
              </w:rPr>
              <w:t xml:space="preserve">Doel: </w:t>
            </w:r>
            <w:r>
              <w:rPr>
                <w:rStyle w:val="normaltextrun"/>
                <w:rFonts w:ascii="Arial" w:hAnsi="Arial" w:cs="Arial"/>
                <w:b/>
                <w:bCs/>
                <w:i/>
                <w:iCs/>
                <w:color w:val="000000"/>
                <w:sz w:val="20"/>
                <w:szCs w:val="20"/>
                <w:shd w:val="clear" w:color="auto" w:fill="FFFFFF"/>
              </w:rPr>
              <w:t>V</w:t>
            </w:r>
            <w:r w:rsidRPr="00206998">
              <w:rPr>
                <w:rStyle w:val="normaltextrun"/>
                <w:rFonts w:ascii="Arial" w:hAnsi="Arial" w:cs="Arial"/>
                <w:b/>
                <w:bCs/>
                <w:i/>
                <w:iCs/>
                <w:color w:val="000000"/>
                <w:sz w:val="20"/>
                <w:szCs w:val="20"/>
                <w:shd w:val="clear" w:color="auto" w:fill="FFFFFF"/>
              </w:rPr>
              <w:t xml:space="preserve">oorgenomen besluiten door het College van Bestuur goedkeuren. </w:t>
            </w:r>
          </w:p>
          <w:p w14:paraId="24F1265D" w14:textId="0861D320" w:rsidR="00A031FB" w:rsidRPr="00206998" w:rsidRDefault="00A031FB" w:rsidP="00033E31">
            <w:pPr>
              <w:rPr>
                <w:rFonts w:ascii="Arial" w:eastAsia="Calibri" w:hAnsi="Arial" w:cs="Arial"/>
                <w:sz w:val="20"/>
                <w:szCs w:val="20"/>
              </w:rPr>
            </w:pPr>
          </w:p>
        </w:tc>
        <w:tc>
          <w:tcPr>
            <w:tcW w:w="3585" w:type="dxa"/>
            <w:vMerge/>
          </w:tcPr>
          <w:p w14:paraId="52597322" w14:textId="77777777" w:rsidR="00560347" w:rsidRPr="00560347" w:rsidRDefault="00560347" w:rsidP="00033E31">
            <w:pPr>
              <w:rPr>
                <w:rFonts w:ascii="Arial" w:eastAsia="Calibri" w:hAnsi="Arial" w:cs="Arial"/>
                <w:sz w:val="20"/>
                <w:szCs w:val="20"/>
              </w:rPr>
            </w:pPr>
          </w:p>
        </w:tc>
      </w:tr>
      <w:tr w:rsidR="00560347" w:rsidRPr="00560347" w14:paraId="664207FA" w14:textId="77777777" w:rsidTr="00033E31">
        <w:trPr>
          <w:trHeight w:val="340"/>
        </w:trPr>
        <w:tc>
          <w:tcPr>
            <w:tcW w:w="525" w:type="dxa"/>
            <w:vMerge w:val="restart"/>
            <w:shd w:val="clear" w:color="auto" w:fill="FFFFFF"/>
          </w:tcPr>
          <w:p w14:paraId="1B8A48C0"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 xml:space="preserve"> 6.</w:t>
            </w:r>
          </w:p>
          <w:p w14:paraId="23159EFB" w14:textId="77777777" w:rsidR="00560347" w:rsidRPr="00560347" w:rsidRDefault="00560347" w:rsidP="00033E31">
            <w:pPr>
              <w:rPr>
                <w:rFonts w:ascii="Arial" w:eastAsia="Calibri" w:hAnsi="Arial" w:cs="Arial"/>
                <w:b/>
                <w:sz w:val="20"/>
                <w:szCs w:val="20"/>
              </w:rPr>
            </w:pPr>
          </w:p>
          <w:p w14:paraId="0F80C3A0" w14:textId="77777777" w:rsidR="00560347" w:rsidRPr="00560347" w:rsidRDefault="00560347" w:rsidP="00033E31">
            <w:pPr>
              <w:rPr>
                <w:rFonts w:ascii="Arial" w:eastAsia="Calibri" w:hAnsi="Arial" w:cs="Arial"/>
                <w:b/>
                <w:sz w:val="20"/>
                <w:szCs w:val="20"/>
              </w:rPr>
            </w:pPr>
          </w:p>
        </w:tc>
        <w:tc>
          <w:tcPr>
            <w:tcW w:w="4905" w:type="dxa"/>
            <w:shd w:val="clear" w:color="auto" w:fill="D9D9D9" w:themeFill="background1" w:themeFillShade="D9"/>
          </w:tcPr>
          <w:p w14:paraId="59DD8CB1"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Informeren</w:t>
            </w:r>
          </w:p>
        </w:tc>
        <w:tc>
          <w:tcPr>
            <w:tcW w:w="3585" w:type="dxa"/>
            <w:vMerge w:val="restart"/>
          </w:tcPr>
          <w:p w14:paraId="236B4BA7" w14:textId="4590B719" w:rsidR="00560347" w:rsidRPr="00560347" w:rsidRDefault="00560347" w:rsidP="00033E31">
            <w:pPr>
              <w:spacing w:line="240" w:lineRule="auto"/>
              <w:ind w:left="283"/>
              <w:rPr>
                <w:rFonts w:ascii="Arial" w:eastAsia="Calibri" w:hAnsi="Arial" w:cs="Arial"/>
                <w:sz w:val="20"/>
                <w:szCs w:val="20"/>
              </w:rPr>
            </w:pPr>
          </w:p>
        </w:tc>
      </w:tr>
      <w:tr w:rsidR="00560347" w:rsidRPr="00560347" w14:paraId="76F52BF7" w14:textId="77777777" w:rsidTr="00033E31">
        <w:trPr>
          <w:trHeight w:val="340"/>
        </w:trPr>
        <w:tc>
          <w:tcPr>
            <w:tcW w:w="525" w:type="dxa"/>
            <w:vMerge/>
            <w:shd w:val="clear" w:color="auto" w:fill="FFFFFF"/>
          </w:tcPr>
          <w:p w14:paraId="0E38F883" w14:textId="77777777" w:rsidR="00560347" w:rsidRPr="00560347" w:rsidRDefault="00560347" w:rsidP="00033E31">
            <w:pPr>
              <w:rPr>
                <w:rFonts w:ascii="Arial" w:eastAsia="Calibri" w:hAnsi="Arial" w:cs="Arial"/>
                <w:b/>
                <w:sz w:val="20"/>
                <w:szCs w:val="20"/>
              </w:rPr>
            </w:pPr>
          </w:p>
        </w:tc>
        <w:tc>
          <w:tcPr>
            <w:tcW w:w="4905" w:type="dxa"/>
            <w:shd w:val="clear" w:color="auto" w:fill="auto"/>
          </w:tcPr>
          <w:p w14:paraId="3AA26247" w14:textId="75CC908C" w:rsidR="00560347" w:rsidRPr="00560347" w:rsidRDefault="00206998" w:rsidP="00033E31">
            <w:pPr>
              <w:rPr>
                <w:rFonts w:ascii="Arial" w:eastAsia="Calibri" w:hAnsi="Arial" w:cs="Arial"/>
                <w:sz w:val="20"/>
                <w:szCs w:val="20"/>
              </w:rPr>
            </w:pPr>
            <w:r>
              <w:rPr>
                <w:rStyle w:val="normaltextrun"/>
                <w:rFonts w:ascii="Arial" w:hAnsi="Arial" w:cs="Arial"/>
                <w:b/>
                <w:bCs/>
                <w:i/>
                <w:iCs/>
                <w:color w:val="000000"/>
                <w:sz w:val="20"/>
                <w:szCs w:val="20"/>
                <w:shd w:val="clear" w:color="auto" w:fill="FFFFFF"/>
              </w:rPr>
              <w:t xml:space="preserve">Doel: </w:t>
            </w:r>
            <w:r>
              <w:rPr>
                <w:rStyle w:val="normaltextrun"/>
                <w:rFonts w:ascii="Arial" w:hAnsi="Arial" w:cs="Arial"/>
                <w:b/>
                <w:bCs/>
                <w:i/>
                <w:iCs/>
                <w:color w:val="000000"/>
                <w:sz w:val="20"/>
                <w:szCs w:val="20"/>
                <w:shd w:val="clear" w:color="auto" w:fill="FFFFFF"/>
              </w:rPr>
              <w:t xml:space="preserve">Uitwisselen van informatie. </w:t>
            </w:r>
          </w:p>
        </w:tc>
        <w:tc>
          <w:tcPr>
            <w:tcW w:w="3585" w:type="dxa"/>
            <w:vMerge/>
          </w:tcPr>
          <w:p w14:paraId="02A1097A" w14:textId="77777777" w:rsidR="00560347" w:rsidRPr="00560347" w:rsidRDefault="00560347" w:rsidP="00033E31">
            <w:pPr>
              <w:rPr>
                <w:rFonts w:ascii="Arial" w:eastAsia="Calibri" w:hAnsi="Arial" w:cs="Arial"/>
                <w:sz w:val="20"/>
                <w:szCs w:val="20"/>
              </w:rPr>
            </w:pPr>
          </w:p>
        </w:tc>
      </w:tr>
      <w:tr w:rsidR="00560347" w:rsidRPr="00560347" w14:paraId="052DCEFE" w14:textId="77777777" w:rsidTr="00033E31">
        <w:trPr>
          <w:trHeight w:val="340"/>
        </w:trPr>
        <w:tc>
          <w:tcPr>
            <w:tcW w:w="525" w:type="dxa"/>
            <w:shd w:val="clear" w:color="auto" w:fill="FFFFFF"/>
          </w:tcPr>
          <w:p w14:paraId="36A487BD" w14:textId="77777777" w:rsidR="00560347" w:rsidRPr="00560347" w:rsidRDefault="00560347" w:rsidP="00033E31">
            <w:pPr>
              <w:jc w:val="center"/>
              <w:rPr>
                <w:rFonts w:ascii="Arial" w:eastAsia="Calibri" w:hAnsi="Arial" w:cs="Arial"/>
                <w:b/>
                <w:sz w:val="20"/>
                <w:szCs w:val="20"/>
              </w:rPr>
            </w:pPr>
            <w:r w:rsidRPr="00560347">
              <w:rPr>
                <w:rFonts w:ascii="Arial" w:eastAsia="Calibri" w:hAnsi="Arial" w:cs="Arial"/>
                <w:b/>
                <w:sz w:val="20"/>
                <w:szCs w:val="20"/>
              </w:rPr>
              <w:t>7.</w:t>
            </w:r>
          </w:p>
        </w:tc>
        <w:tc>
          <w:tcPr>
            <w:tcW w:w="4905" w:type="dxa"/>
          </w:tcPr>
          <w:p w14:paraId="60F82284" w14:textId="77777777" w:rsidR="00560347" w:rsidRPr="00560347" w:rsidRDefault="00560347" w:rsidP="00033E31">
            <w:pPr>
              <w:rPr>
                <w:rFonts w:ascii="Arial" w:eastAsia="Calibri" w:hAnsi="Arial" w:cs="Arial"/>
                <w:sz w:val="20"/>
                <w:szCs w:val="20"/>
              </w:rPr>
            </w:pPr>
            <w:r w:rsidRPr="00560347">
              <w:rPr>
                <w:rFonts w:ascii="Arial" w:eastAsia="Calibri" w:hAnsi="Arial" w:cs="Arial"/>
                <w:b/>
                <w:sz w:val="20"/>
                <w:szCs w:val="20"/>
              </w:rPr>
              <w:t>Rondvraag</w:t>
            </w:r>
          </w:p>
        </w:tc>
        <w:tc>
          <w:tcPr>
            <w:tcW w:w="3585" w:type="dxa"/>
          </w:tcPr>
          <w:p w14:paraId="5F7CDB14" w14:textId="77777777" w:rsidR="00B42D77" w:rsidRPr="00B42D77" w:rsidRDefault="00B42D77" w:rsidP="00B42D77">
            <w:pPr>
              <w:pStyle w:val="paragraph"/>
              <w:spacing w:after="0"/>
              <w:textAlignment w:val="baseline"/>
              <w:rPr>
                <w:rStyle w:val="normaltextrun"/>
                <w:rFonts w:ascii="Arial" w:hAnsi="Arial" w:cs="Arial"/>
                <w:i/>
                <w:iCs/>
                <w:sz w:val="20"/>
                <w:szCs w:val="20"/>
              </w:rPr>
            </w:pPr>
            <w:r w:rsidRPr="00B42D77">
              <w:rPr>
                <w:rStyle w:val="normaltextrun"/>
                <w:rFonts w:ascii="Arial" w:hAnsi="Arial" w:cs="Arial"/>
                <w:i/>
                <w:iCs/>
                <w:sz w:val="20"/>
                <w:szCs w:val="20"/>
              </w:rPr>
              <w:t xml:space="preserve">Formeel is de rondvraag bedoeld om iedere deelnemer zijn/haar vragen aan de voorzitter te laten stellen. </w:t>
            </w:r>
          </w:p>
          <w:p w14:paraId="1F5107C2" w14:textId="3B804409" w:rsidR="00560347" w:rsidRDefault="00B42D77" w:rsidP="00B42D77">
            <w:pPr>
              <w:pStyle w:val="paragraph"/>
              <w:spacing w:before="0" w:beforeAutospacing="0" w:after="0" w:afterAutospacing="0"/>
              <w:textAlignment w:val="baseline"/>
              <w:rPr>
                <w:rStyle w:val="normaltextrun"/>
                <w:rFonts w:ascii="Arial" w:hAnsi="Arial" w:cs="Arial"/>
                <w:i/>
                <w:iCs/>
                <w:sz w:val="20"/>
                <w:szCs w:val="20"/>
              </w:rPr>
            </w:pPr>
            <w:r w:rsidRPr="00B42D77">
              <w:rPr>
                <w:rStyle w:val="normaltextrun"/>
                <w:rFonts w:ascii="Arial" w:hAnsi="Arial" w:cs="Arial"/>
                <w:i/>
                <w:iCs/>
                <w:sz w:val="20"/>
                <w:szCs w:val="20"/>
              </w:rPr>
              <w:t>Heb je vragen aan alle deelnemers, dan hoort dat eigenlijk thuis bij</w:t>
            </w:r>
            <w:r>
              <w:rPr>
                <w:rStyle w:val="normaltextrun"/>
                <w:rFonts w:ascii="Arial" w:hAnsi="Arial" w:cs="Arial"/>
                <w:i/>
                <w:iCs/>
                <w:sz w:val="20"/>
                <w:szCs w:val="20"/>
              </w:rPr>
              <w:t xml:space="preserve"> het agendapunt</w:t>
            </w:r>
            <w:r w:rsidRPr="00B42D77">
              <w:rPr>
                <w:rStyle w:val="normaltextrun"/>
                <w:rFonts w:ascii="Arial" w:hAnsi="Arial" w:cs="Arial"/>
                <w:i/>
                <w:iCs/>
                <w:sz w:val="20"/>
                <w:szCs w:val="20"/>
              </w:rPr>
              <w:t xml:space="preserve"> ‘wat verder ter tafel komt’. Maar in de praktijk loopt dit veelal door elkaar.</w:t>
            </w:r>
            <w:r w:rsidR="002F33A6">
              <w:rPr>
                <w:rStyle w:val="normaltextrun"/>
                <w:rFonts w:ascii="Arial" w:hAnsi="Arial" w:cs="Arial"/>
                <w:i/>
                <w:iCs/>
                <w:sz w:val="20"/>
                <w:szCs w:val="20"/>
              </w:rPr>
              <w:t xml:space="preserve"> Je kunt beide agendapunten (WVTTK en rondvraag) apart agenderen als dit de voorkeur heeft. </w:t>
            </w:r>
          </w:p>
          <w:p w14:paraId="2A511F62" w14:textId="01AE85D6" w:rsidR="0007090C" w:rsidRPr="00B42D77" w:rsidRDefault="0007090C" w:rsidP="00B42D77">
            <w:pPr>
              <w:pStyle w:val="paragraph"/>
              <w:spacing w:before="0" w:beforeAutospacing="0" w:after="0" w:afterAutospacing="0"/>
              <w:textAlignment w:val="baseline"/>
              <w:rPr>
                <w:rFonts w:ascii="Segoe UI" w:hAnsi="Segoe UI" w:cs="Segoe UI"/>
                <w:sz w:val="18"/>
                <w:szCs w:val="18"/>
              </w:rPr>
            </w:pPr>
          </w:p>
        </w:tc>
      </w:tr>
      <w:tr w:rsidR="00560347" w:rsidRPr="00EA3CA0" w14:paraId="07F64880" w14:textId="77777777" w:rsidTr="00033E31">
        <w:trPr>
          <w:trHeight w:val="340"/>
        </w:trPr>
        <w:tc>
          <w:tcPr>
            <w:tcW w:w="525" w:type="dxa"/>
            <w:shd w:val="clear" w:color="auto" w:fill="FFFFFF"/>
          </w:tcPr>
          <w:p w14:paraId="496A9853"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 xml:space="preserve"> 8.</w:t>
            </w:r>
          </w:p>
        </w:tc>
        <w:tc>
          <w:tcPr>
            <w:tcW w:w="4905" w:type="dxa"/>
          </w:tcPr>
          <w:p w14:paraId="19628EE2" w14:textId="77777777" w:rsidR="00560347" w:rsidRPr="00560347" w:rsidRDefault="00560347" w:rsidP="00033E31">
            <w:pPr>
              <w:rPr>
                <w:rFonts w:ascii="Arial" w:eastAsia="Calibri" w:hAnsi="Arial" w:cs="Arial"/>
                <w:b/>
                <w:sz w:val="20"/>
                <w:szCs w:val="20"/>
              </w:rPr>
            </w:pPr>
            <w:r w:rsidRPr="00560347">
              <w:rPr>
                <w:rFonts w:ascii="Arial" w:eastAsia="Calibri" w:hAnsi="Arial" w:cs="Arial"/>
                <w:b/>
                <w:sz w:val="20"/>
                <w:szCs w:val="20"/>
              </w:rPr>
              <w:t>Reflectie op de vergadering en sluiting</w:t>
            </w:r>
          </w:p>
        </w:tc>
        <w:tc>
          <w:tcPr>
            <w:tcW w:w="3585" w:type="dxa"/>
          </w:tcPr>
          <w:p w14:paraId="4160C621" w14:textId="44AED1AC" w:rsidR="0007090C" w:rsidRDefault="0007090C" w:rsidP="00033E31">
            <w:pPr>
              <w:rPr>
                <w:rStyle w:val="normaltextrun"/>
                <w:rFonts w:ascii="Arial" w:eastAsia="Times New Roman" w:hAnsi="Arial" w:cs="Arial"/>
                <w:i/>
                <w:iCs/>
                <w:sz w:val="20"/>
                <w:szCs w:val="20"/>
                <w:lang w:eastAsia="nl-NL"/>
              </w:rPr>
            </w:pPr>
            <w:r>
              <w:rPr>
                <w:rStyle w:val="normaltextrun"/>
                <w:rFonts w:ascii="Arial" w:eastAsia="Times New Roman" w:hAnsi="Arial" w:cs="Arial"/>
                <w:i/>
                <w:iCs/>
                <w:sz w:val="20"/>
                <w:szCs w:val="20"/>
                <w:lang w:eastAsia="nl-NL"/>
              </w:rPr>
              <w:t xml:space="preserve">De vergadering wordt met elkaar geëvalueerd. </w:t>
            </w:r>
          </w:p>
          <w:p w14:paraId="751028B3" w14:textId="4F531531" w:rsidR="00560347" w:rsidRPr="00EA3CA0" w:rsidRDefault="00EA3CA0" w:rsidP="00033E31">
            <w:pPr>
              <w:rPr>
                <w:rStyle w:val="normaltextrun"/>
                <w:rFonts w:ascii="Arial" w:eastAsia="Times New Roman" w:hAnsi="Arial" w:cs="Arial"/>
                <w:i/>
                <w:iCs/>
                <w:sz w:val="20"/>
                <w:szCs w:val="20"/>
                <w:lang w:eastAsia="nl-NL"/>
              </w:rPr>
            </w:pPr>
            <w:r w:rsidRPr="00EA3CA0">
              <w:rPr>
                <w:rStyle w:val="normaltextrun"/>
                <w:rFonts w:ascii="Arial" w:eastAsia="Times New Roman" w:hAnsi="Arial" w:cs="Arial"/>
                <w:i/>
                <w:iCs/>
                <w:sz w:val="20"/>
                <w:szCs w:val="20"/>
                <w:lang w:eastAsia="nl-NL"/>
              </w:rPr>
              <w:t xml:space="preserve">De vergadering wordt gesloten door de voorzitter en er wordt gemeld </w:t>
            </w:r>
            <w:r>
              <w:rPr>
                <w:rStyle w:val="normaltextrun"/>
                <w:rFonts w:ascii="Arial" w:eastAsia="Times New Roman" w:hAnsi="Arial" w:cs="Arial"/>
                <w:i/>
                <w:iCs/>
                <w:sz w:val="20"/>
                <w:szCs w:val="20"/>
                <w:lang w:eastAsia="nl-NL"/>
              </w:rPr>
              <w:t xml:space="preserve">waar en </w:t>
            </w:r>
            <w:r w:rsidRPr="00EA3CA0">
              <w:rPr>
                <w:rStyle w:val="normaltextrun"/>
                <w:rFonts w:ascii="Arial" w:eastAsia="Times New Roman" w:hAnsi="Arial" w:cs="Arial"/>
                <w:i/>
                <w:iCs/>
                <w:sz w:val="20"/>
                <w:szCs w:val="20"/>
                <w:lang w:eastAsia="nl-NL"/>
              </w:rPr>
              <w:t>wanneer de volgende vergadering is.</w:t>
            </w:r>
          </w:p>
        </w:tc>
      </w:tr>
    </w:tbl>
    <w:p w14:paraId="7B8ABA98" w14:textId="0FC5DB45" w:rsidR="00B362FA" w:rsidRDefault="00B362FA" w:rsidP="00497CB3">
      <w:pPr>
        <w:autoSpaceDE w:val="0"/>
        <w:autoSpaceDN w:val="0"/>
        <w:adjustRightInd w:val="0"/>
        <w:spacing w:after="0" w:line="240" w:lineRule="auto"/>
        <w:rPr>
          <w:rFonts w:ascii="Arial" w:eastAsia="Calibri" w:hAnsi="Arial" w:cs="Arial"/>
          <w:i/>
          <w:sz w:val="20"/>
          <w:szCs w:val="20"/>
        </w:rPr>
      </w:pPr>
    </w:p>
    <w:p w14:paraId="34799CC4" w14:textId="77777777" w:rsidR="00EA3CA0" w:rsidRPr="00EA3CA0" w:rsidRDefault="00EA3CA0" w:rsidP="00497CB3">
      <w:pPr>
        <w:autoSpaceDE w:val="0"/>
        <w:autoSpaceDN w:val="0"/>
        <w:adjustRightInd w:val="0"/>
        <w:spacing w:after="0" w:line="240" w:lineRule="auto"/>
        <w:rPr>
          <w:rFonts w:ascii="Arial" w:hAnsi="Arial" w:cs="Arial"/>
          <w:bCs/>
          <w:iCs/>
          <w:sz w:val="20"/>
          <w:szCs w:val="20"/>
        </w:rPr>
      </w:pPr>
    </w:p>
    <w:sectPr w:rsidR="00EA3CA0" w:rsidRPr="00EA3CA0" w:rsidSect="00302A5F">
      <w:headerReference w:type="default" r:id="rId10"/>
      <w:footerReference w:type="default" r:id="rId11"/>
      <w:pgSz w:w="11906" w:h="16838"/>
      <w:pgMar w:top="2268" w:right="1417" w:bottom="1417" w:left="1417"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A1AA" w14:textId="77777777" w:rsidR="00D36000" w:rsidRDefault="00D36000" w:rsidP="0066724B">
      <w:pPr>
        <w:spacing w:after="0" w:line="240" w:lineRule="auto"/>
      </w:pPr>
      <w:r>
        <w:separator/>
      </w:r>
    </w:p>
  </w:endnote>
  <w:endnote w:type="continuationSeparator" w:id="0">
    <w:p w14:paraId="132C0ACE" w14:textId="77777777" w:rsidR="00D36000" w:rsidRDefault="00D36000" w:rsidP="006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884F" w14:textId="02E73FB4" w:rsidR="00A57A6E" w:rsidRPr="00B538EC" w:rsidRDefault="00F578DA"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D9D6" w14:textId="77777777" w:rsidR="00D36000" w:rsidRDefault="00D36000" w:rsidP="0066724B">
      <w:pPr>
        <w:spacing w:after="0" w:line="240" w:lineRule="auto"/>
      </w:pPr>
      <w:r>
        <w:separator/>
      </w:r>
    </w:p>
  </w:footnote>
  <w:footnote w:type="continuationSeparator" w:id="0">
    <w:p w14:paraId="0F58FEB1" w14:textId="77777777" w:rsidR="00D36000" w:rsidRDefault="00D36000" w:rsidP="0066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5D13" w14:textId="6C2AAEF0" w:rsidR="002910A2" w:rsidRDefault="002910A2" w:rsidP="002910A2">
    <w:pPr>
      <w:pStyle w:val="Lijstalinea"/>
      <w:ind w:left="420"/>
      <w:jc w:val="right"/>
      <w:rPr>
        <w:rFonts w:ascii="Arial" w:hAnsi="Arial" w:cs="Arial"/>
        <w:sz w:val="18"/>
        <w:szCs w:val="18"/>
      </w:rPr>
    </w:pPr>
  </w:p>
  <w:p w14:paraId="202EA282" w14:textId="6F5DD56D" w:rsidR="002910A2" w:rsidRDefault="002910A2" w:rsidP="002910A2">
    <w:pPr>
      <w:pStyle w:val="Lijstalinea"/>
      <w:ind w:left="420"/>
      <w:jc w:val="right"/>
      <w:rPr>
        <w:rFonts w:ascii="Arial" w:hAnsi="Arial" w:cs="Arial"/>
        <w:sz w:val="18"/>
        <w:szCs w:val="18"/>
      </w:rPr>
    </w:pPr>
  </w:p>
  <w:p w14:paraId="5ACDC9AC" w14:textId="04A70C8D" w:rsidR="002910A2" w:rsidRPr="00D12897" w:rsidRDefault="000E3640" w:rsidP="000E3640">
    <w:pPr>
      <w:pStyle w:val="Lijstalinea"/>
      <w:ind w:left="0"/>
      <w:rPr>
        <w:rFonts w:ascii="Arial" w:hAnsi="Arial" w:cs="Arial"/>
        <w:sz w:val="18"/>
        <w:szCs w:val="18"/>
      </w:rPr>
    </w:pPr>
    <w:r>
      <w:rPr>
        <w:noProof/>
      </w:rPr>
      <w:drawing>
        <wp:inline distT="0" distB="0" distL="0" distR="0" wp14:anchorId="65364825" wp14:editId="5EE93AEF">
          <wp:extent cx="2843773" cy="542925"/>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6531" cy="545361"/>
                  </a:xfrm>
                  <a:prstGeom prst="rect">
                    <a:avLst/>
                  </a:prstGeom>
                  <a:noFill/>
                  <a:ln>
                    <a:noFill/>
                  </a:ln>
                </pic:spPr>
              </pic:pic>
            </a:graphicData>
          </a:graphic>
        </wp:inline>
      </w:drawing>
    </w:r>
    <w:r>
      <w:rPr>
        <w:rFonts w:ascii="Arial" w:hAnsi="Arial" w:cs="Arial"/>
        <w:sz w:val="18"/>
        <w:szCs w:val="18"/>
      </w:rPr>
      <w:t xml:space="preserve">                                                                    </w:t>
    </w:r>
    <w:r w:rsidR="00302A5F">
      <w:rPr>
        <w:rFonts w:ascii="Arial" w:hAnsi="Arial" w:cs="Arial"/>
        <w:sz w:val="18"/>
        <w:szCs w:val="18"/>
      </w:rPr>
      <w:t xml:space="preserve"> </w:t>
    </w:r>
    <w:r w:rsidR="007F09C0">
      <w:rPr>
        <w:rFonts w:ascii="Arial" w:hAnsi="Arial" w:cs="Arial"/>
        <w:sz w:val="18"/>
        <w:szCs w:val="18"/>
      </w:rPr>
      <w:t>Maart</w:t>
    </w:r>
    <w:r w:rsidR="00201D5F">
      <w:rPr>
        <w:rFonts w:ascii="Arial" w:hAnsi="Arial" w:cs="Arial"/>
        <w:sz w:val="18"/>
        <w:szCs w:val="18"/>
      </w:rPr>
      <w:t xml:space="preserve"> 2020</w:t>
    </w:r>
  </w:p>
  <w:p w14:paraId="7194EA55" w14:textId="2166C00B" w:rsidR="0066724B" w:rsidRDefault="0066724B">
    <w:pPr>
      <w:pStyle w:val="Koptekst"/>
    </w:pPr>
  </w:p>
  <w:p w14:paraId="1AC6001D" w14:textId="77777777" w:rsidR="0066724B" w:rsidRDefault="006672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665F"/>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3C0007B0"/>
    <w:multiLevelType w:val="hybridMultilevel"/>
    <w:tmpl w:val="19C26F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8550D23"/>
    <w:multiLevelType w:val="hybridMultilevel"/>
    <w:tmpl w:val="0D04A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95527C6"/>
    <w:multiLevelType w:val="hybridMultilevel"/>
    <w:tmpl w:val="371215A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BBB2EE6"/>
    <w:multiLevelType w:val="multilevel"/>
    <w:tmpl w:val="8890774E"/>
    <w:lvl w:ilvl="0">
      <w:start w:val="1"/>
      <w:numFmt w:val="lowerLetter"/>
      <w:lvlText w:val="%1."/>
      <w:lvlJc w:val="left"/>
      <w:pPr>
        <w:ind w:left="720" w:hanging="360"/>
      </w:pPr>
      <w:rPr>
        <w:rFonts w:ascii="Arial" w:eastAsia="Calibri" w:hAnsi="Arial" w:cs="Arial" w:hint="default"/>
        <w:b w:val="0"/>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abstractNum w:abstractNumId="5" w15:restartNumberingAfterBreak="0">
    <w:nsid w:val="78691C9A"/>
    <w:multiLevelType w:val="multilevel"/>
    <w:tmpl w:val="D26AE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544F0"/>
    <w:rsid w:val="00056EAD"/>
    <w:rsid w:val="00057704"/>
    <w:rsid w:val="0006519F"/>
    <w:rsid w:val="0007090C"/>
    <w:rsid w:val="000A2AE8"/>
    <w:rsid w:val="000E3640"/>
    <w:rsid w:val="000E7D9E"/>
    <w:rsid w:val="00120AF7"/>
    <w:rsid w:val="0015630B"/>
    <w:rsid w:val="00161A73"/>
    <w:rsid w:val="00201D5F"/>
    <w:rsid w:val="00206998"/>
    <w:rsid w:val="00243DEE"/>
    <w:rsid w:val="00265E83"/>
    <w:rsid w:val="002910A2"/>
    <w:rsid w:val="002D7F84"/>
    <w:rsid w:val="002E0E82"/>
    <w:rsid w:val="002F33A6"/>
    <w:rsid w:val="00302A5F"/>
    <w:rsid w:val="00372A96"/>
    <w:rsid w:val="00375B68"/>
    <w:rsid w:val="00382EAB"/>
    <w:rsid w:val="003A1BF1"/>
    <w:rsid w:val="003A5065"/>
    <w:rsid w:val="003A768C"/>
    <w:rsid w:val="003B5181"/>
    <w:rsid w:val="003B6830"/>
    <w:rsid w:val="003B7993"/>
    <w:rsid w:val="003D1CD5"/>
    <w:rsid w:val="003E0520"/>
    <w:rsid w:val="003E19A1"/>
    <w:rsid w:val="00405695"/>
    <w:rsid w:val="0042184D"/>
    <w:rsid w:val="00497CB3"/>
    <w:rsid w:val="004A5247"/>
    <w:rsid w:val="004A68C1"/>
    <w:rsid w:val="004C6DE5"/>
    <w:rsid w:val="005016B7"/>
    <w:rsid w:val="00560347"/>
    <w:rsid w:val="00577FC9"/>
    <w:rsid w:val="005A4215"/>
    <w:rsid w:val="005B2AE9"/>
    <w:rsid w:val="005B4393"/>
    <w:rsid w:val="0065156E"/>
    <w:rsid w:val="0066724B"/>
    <w:rsid w:val="006B5C2D"/>
    <w:rsid w:val="006B6508"/>
    <w:rsid w:val="006C5811"/>
    <w:rsid w:val="00720C13"/>
    <w:rsid w:val="0072334B"/>
    <w:rsid w:val="00753D01"/>
    <w:rsid w:val="00775E50"/>
    <w:rsid w:val="007764B9"/>
    <w:rsid w:val="007C1349"/>
    <w:rsid w:val="007C5A9E"/>
    <w:rsid w:val="007F09C0"/>
    <w:rsid w:val="00806CBD"/>
    <w:rsid w:val="008751B0"/>
    <w:rsid w:val="0091723B"/>
    <w:rsid w:val="009279B0"/>
    <w:rsid w:val="0097705B"/>
    <w:rsid w:val="009826E1"/>
    <w:rsid w:val="00A031FB"/>
    <w:rsid w:val="00A30664"/>
    <w:rsid w:val="00A57A6E"/>
    <w:rsid w:val="00A633ED"/>
    <w:rsid w:val="00B07893"/>
    <w:rsid w:val="00B07B93"/>
    <w:rsid w:val="00B16468"/>
    <w:rsid w:val="00B362FA"/>
    <w:rsid w:val="00B42D77"/>
    <w:rsid w:val="00B538EC"/>
    <w:rsid w:val="00B82C9D"/>
    <w:rsid w:val="00BB204B"/>
    <w:rsid w:val="00BB6EBF"/>
    <w:rsid w:val="00BE088F"/>
    <w:rsid w:val="00BE2A35"/>
    <w:rsid w:val="00C9235E"/>
    <w:rsid w:val="00CB258B"/>
    <w:rsid w:val="00CB777D"/>
    <w:rsid w:val="00CF3AEF"/>
    <w:rsid w:val="00D01727"/>
    <w:rsid w:val="00D07AB5"/>
    <w:rsid w:val="00D16542"/>
    <w:rsid w:val="00D167CF"/>
    <w:rsid w:val="00D25741"/>
    <w:rsid w:val="00D36000"/>
    <w:rsid w:val="00DA52F4"/>
    <w:rsid w:val="00E430B0"/>
    <w:rsid w:val="00E539B4"/>
    <w:rsid w:val="00E811DE"/>
    <w:rsid w:val="00EA3CA0"/>
    <w:rsid w:val="00EB2ED3"/>
    <w:rsid w:val="00EB497D"/>
    <w:rsid w:val="00F17349"/>
    <w:rsid w:val="00F20E8C"/>
    <w:rsid w:val="00F243CD"/>
    <w:rsid w:val="00F409B6"/>
    <w:rsid w:val="00F46727"/>
    <w:rsid w:val="00F578DA"/>
    <w:rsid w:val="00F96017"/>
    <w:rsid w:val="00FA5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EB497D"/>
  </w:style>
  <w:style w:type="character" w:customStyle="1" w:styleId="eop">
    <w:name w:val="eop"/>
    <w:basedOn w:val="Standaardalinea-lettertype"/>
    <w:rsid w:val="00EB497D"/>
  </w:style>
  <w:style w:type="paragraph" w:customStyle="1" w:styleId="paragraph">
    <w:name w:val="paragraph"/>
    <w:basedOn w:val="Standaard"/>
    <w:rsid w:val="00D017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D0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29465">
      <w:bodyDiv w:val="1"/>
      <w:marLeft w:val="0"/>
      <w:marRight w:val="0"/>
      <w:marTop w:val="0"/>
      <w:marBottom w:val="0"/>
      <w:divBdr>
        <w:top w:val="none" w:sz="0" w:space="0" w:color="auto"/>
        <w:left w:val="none" w:sz="0" w:space="0" w:color="auto"/>
        <w:bottom w:val="none" w:sz="0" w:space="0" w:color="auto"/>
        <w:right w:val="none" w:sz="0" w:space="0" w:color="auto"/>
      </w:divBdr>
      <w:divsChild>
        <w:div w:id="1377195334">
          <w:marLeft w:val="0"/>
          <w:marRight w:val="0"/>
          <w:marTop w:val="0"/>
          <w:marBottom w:val="0"/>
          <w:divBdr>
            <w:top w:val="none" w:sz="0" w:space="0" w:color="auto"/>
            <w:left w:val="none" w:sz="0" w:space="0" w:color="auto"/>
            <w:bottom w:val="none" w:sz="0" w:space="0" w:color="auto"/>
            <w:right w:val="none" w:sz="0" w:space="0" w:color="auto"/>
          </w:divBdr>
        </w:div>
        <w:div w:id="68698329">
          <w:marLeft w:val="0"/>
          <w:marRight w:val="0"/>
          <w:marTop w:val="0"/>
          <w:marBottom w:val="0"/>
          <w:divBdr>
            <w:top w:val="none" w:sz="0" w:space="0" w:color="auto"/>
            <w:left w:val="none" w:sz="0" w:space="0" w:color="auto"/>
            <w:bottom w:val="none" w:sz="0" w:space="0" w:color="auto"/>
            <w:right w:val="none" w:sz="0" w:space="0" w:color="auto"/>
          </w:divBdr>
        </w:div>
        <w:div w:id="1740710368">
          <w:marLeft w:val="0"/>
          <w:marRight w:val="0"/>
          <w:marTop w:val="0"/>
          <w:marBottom w:val="0"/>
          <w:divBdr>
            <w:top w:val="none" w:sz="0" w:space="0" w:color="auto"/>
            <w:left w:val="none" w:sz="0" w:space="0" w:color="auto"/>
            <w:bottom w:val="none" w:sz="0" w:space="0" w:color="auto"/>
            <w:right w:val="none" w:sz="0" w:space="0" w:color="auto"/>
          </w:divBdr>
        </w:div>
      </w:divsChild>
    </w:div>
    <w:div w:id="1068263658">
      <w:bodyDiv w:val="1"/>
      <w:marLeft w:val="0"/>
      <w:marRight w:val="0"/>
      <w:marTop w:val="0"/>
      <w:marBottom w:val="0"/>
      <w:divBdr>
        <w:top w:val="none" w:sz="0" w:space="0" w:color="auto"/>
        <w:left w:val="none" w:sz="0" w:space="0" w:color="auto"/>
        <w:bottom w:val="none" w:sz="0" w:space="0" w:color="auto"/>
        <w:right w:val="none" w:sz="0" w:space="0" w:color="auto"/>
      </w:divBdr>
      <w:divsChild>
        <w:div w:id="1280991154">
          <w:marLeft w:val="0"/>
          <w:marRight w:val="0"/>
          <w:marTop w:val="0"/>
          <w:marBottom w:val="0"/>
          <w:divBdr>
            <w:top w:val="none" w:sz="0" w:space="0" w:color="auto"/>
            <w:left w:val="none" w:sz="0" w:space="0" w:color="auto"/>
            <w:bottom w:val="none" w:sz="0" w:space="0" w:color="auto"/>
            <w:right w:val="none" w:sz="0" w:space="0" w:color="auto"/>
          </w:divBdr>
        </w:div>
        <w:div w:id="154979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0" ma:contentTypeDescription="Een nieuw document maken." ma:contentTypeScope="" ma:versionID="30692d03b9796685cb57b673a06c9957">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7bceb07b6d15fb91649e9413ff2b565f"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D03D5-378A-4248-BA82-75CC86B7905C}">
  <ds:schemaRefs>
    <ds:schemaRef ds:uri="http://schemas.microsoft.com/sharepoint/v3/contenttype/forms"/>
  </ds:schemaRefs>
</ds:datastoreItem>
</file>

<file path=customXml/itemProps2.xml><?xml version="1.0" encoding="utf-8"?>
<ds:datastoreItem xmlns:ds="http://schemas.openxmlformats.org/officeDocument/2006/customXml" ds:itemID="{5DD98882-95FC-4417-9ED6-3767C859F4D6}">
  <ds:schemaRefs>
    <ds:schemaRef ds:uri="http://purl.org/dc/terms/"/>
    <ds:schemaRef ds:uri="http://schemas.microsoft.com/office/2006/documentManagement/types"/>
    <ds:schemaRef ds:uri="http://purl.org/dc/dcmitype/"/>
    <ds:schemaRef ds:uri="http://schemas.microsoft.com/office/infopath/2007/PartnerControls"/>
    <ds:schemaRef ds:uri="c909645f-df63-42c5-97f3-85fe4ddfebb7"/>
    <ds:schemaRef ds:uri="http://purl.org/dc/elements/1.1/"/>
    <ds:schemaRef ds:uri="http://schemas.microsoft.com/office/2006/metadata/properties"/>
    <ds:schemaRef ds:uri="http://schemas.openxmlformats.org/package/2006/metadata/core-properties"/>
    <ds:schemaRef ds:uri="78d30116-8b70-4476-8ee4-3ddd51894e10"/>
    <ds:schemaRef ds:uri="http://www.w3.org/XML/1998/namespace"/>
  </ds:schemaRefs>
</ds:datastoreItem>
</file>

<file path=customXml/itemProps3.xml><?xml version="1.0" encoding="utf-8"?>
<ds:datastoreItem xmlns:ds="http://schemas.openxmlformats.org/officeDocument/2006/customXml" ds:itemID="{67F6E82D-BB3C-48AC-B054-5CBE2555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344</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Ellis Melissant</cp:lastModifiedBy>
  <cp:revision>99</cp:revision>
  <dcterms:created xsi:type="dcterms:W3CDTF">2019-11-16T10:04:00Z</dcterms:created>
  <dcterms:modified xsi:type="dcterms:W3CDTF">2020-03-15T09:12:00Z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