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B0EEB" w14:textId="77777777" w:rsidR="002D7F84" w:rsidRPr="005D1CE8" w:rsidRDefault="002D7F84" w:rsidP="00265E83">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0F5F10C6" w14:textId="77777777" w:rsidR="00265E83" w:rsidRDefault="00265E83" w:rsidP="00265E83">
      <w:pPr>
        <w:autoSpaceDE w:val="0"/>
        <w:autoSpaceDN w:val="0"/>
        <w:adjustRightInd w:val="0"/>
        <w:spacing w:after="0" w:line="240" w:lineRule="auto"/>
        <w:rPr>
          <w:rFonts w:ascii="Arial" w:hAnsi="Arial" w:cs="Arial"/>
          <w:b/>
          <w:szCs w:val="20"/>
        </w:rPr>
      </w:pPr>
    </w:p>
    <w:p w14:paraId="762610C4" w14:textId="10317CD6" w:rsidR="00265E83" w:rsidRPr="00265E83" w:rsidRDefault="0072334B" w:rsidP="00265E83">
      <w:pPr>
        <w:autoSpaceDE w:val="0"/>
        <w:autoSpaceDN w:val="0"/>
        <w:adjustRightInd w:val="0"/>
        <w:spacing w:after="0" w:line="240" w:lineRule="auto"/>
        <w:rPr>
          <w:rFonts w:ascii="Arial" w:hAnsi="Arial" w:cs="Arial"/>
          <w:b/>
          <w:szCs w:val="20"/>
        </w:rPr>
      </w:pPr>
      <w:r>
        <w:rPr>
          <w:rFonts w:ascii="Arial" w:hAnsi="Arial" w:cs="Arial"/>
          <w:b/>
          <w:szCs w:val="20"/>
        </w:rPr>
        <w:br/>
      </w:r>
      <w:r w:rsidR="002D292F">
        <w:rPr>
          <w:rFonts w:ascii="Arial" w:hAnsi="Arial" w:cs="Arial"/>
          <w:b/>
          <w:szCs w:val="20"/>
        </w:rPr>
        <w:t xml:space="preserve">Vacatieregeling leden CCR / CR / Bewonersraad </w:t>
      </w:r>
    </w:p>
    <w:p w14:paraId="2D864B27" w14:textId="4481D0CA" w:rsidR="00753D01" w:rsidRDefault="00753D01" w:rsidP="00753D01"/>
    <w:p w14:paraId="7578C05D" w14:textId="48304284" w:rsidR="003B7993" w:rsidRPr="00643AAA" w:rsidRDefault="00250EE5" w:rsidP="0072334B">
      <w:pPr>
        <w:autoSpaceDE w:val="0"/>
        <w:autoSpaceDN w:val="0"/>
        <w:adjustRightInd w:val="0"/>
        <w:spacing w:after="0" w:line="240" w:lineRule="auto"/>
        <w:rPr>
          <w:rFonts w:ascii="Arial" w:hAnsi="Arial" w:cs="Arial"/>
          <w:bCs/>
          <w:i/>
          <w:sz w:val="20"/>
          <w:szCs w:val="20"/>
        </w:rPr>
      </w:pPr>
      <w:r w:rsidRPr="00643AAA">
        <w:rPr>
          <w:rFonts w:ascii="Arial" w:hAnsi="Arial" w:cs="Arial"/>
          <w:bCs/>
          <w:i/>
          <w:sz w:val="20"/>
          <w:szCs w:val="20"/>
        </w:rPr>
        <w:t xml:space="preserve">Vacatiegeld is een vergoeding aan bijvoorbeeld de Centrale Cliëntenraad, Cliëntenraad of Bewonersraad van de stichting, die men ontvangt voor verrichte werkzaamheden. Deze vergoeding krijgt men voor het voorbereiden en bijwonen van vergaderingen. De bestuursleden hoeven voor het verkrijgen van deze vergoeding geen bonnetjes te overleggen, het is een vastgesteld bedrag. Vacatiegeld mag niet bovenmatig zijn; vergoedingen mogen niet hoger zijn dan de vergoeding die is opgenomen in het ‘besluit vergoedingen adviescolleges en commissies’. Binnen deze vergoeding kunnen ook persoonlijke onkosten vallen die worden gemaakt om aan vergaderingen te kunnen deelnemen, zoals noodzakelijke reis- en verblijfskosten, kosten van het gebruik van een privé-telefoon of -computer. </w:t>
      </w:r>
    </w:p>
    <w:p w14:paraId="7E74A8D4" w14:textId="5C7DB5EA" w:rsidR="00643AAA" w:rsidRPr="00643AAA" w:rsidRDefault="00643AAA" w:rsidP="0072334B">
      <w:pPr>
        <w:autoSpaceDE w:val="0"/>
        <w:autoSpaceDN w:val="0"/>
        <w:adjustRightInd w:val="0"/>
        <w:spacing w:after="0" w:line="240" w:lineRule="auto"/>
        <w:rPr>
          <w:rFonts w:ascii="Arial" w:hAnsi="Arial" w:cs="Arial"/>
          <w:bCs/>
          <w:i/>
          <w:sz w:val="20"/>
          <w:szCs w:val="20"/>
        </w:rPr>
      </w:pPr>
    </w:p>
    <w:p w14:paraId="5DB8B73C" w14:textId="7E69434B" w:rsidR="00643AAA" w:rsidRDefault="00643AAA" w:rsidP="0072334B">
      <w:pPr>
        <w:autoSpaceDE w:val="0"/>
        <w:autoSpaceDN w:val="0"/>
        <w:adjustRightInd w:val="0"/>
        <w:spacing w:after="0" w:line="240" w:lineRule="auto"/>
        <w:rPr>
          <w:rFonts w:ascii="Arial" w:hAnsi="Arial" w:cs="Arial"/>
          <w:bCs/>
          <w:i/>
          <w:sz w:val="20"/>
          <w:szCs w:val="20"/>
        </w:rPr>
      </w:pPr>
      <w:r w:rsidRPr="00643AAA">
        <w:rPr>
          <w:rFonts w:ascii="Arial" w:hAnsi="Arial" w:cs="Arial"/>
          <w:bCs/>
          <w:i/>
          <w:sz w:val="20"/>
          <w:szCs w:val="20"/>
        </w:rPr>
        <w:t xml:space="preserve">De organisatie bepaalt zelf de hoogte van de vergoeding, wanneer het bedrag wordt herzien, wanneer uitbetaling plaatsvindt en of het een standaardbedrag voor iedereen is of dat gekeken wordt naar daadwerkelijke aanwezigheid tijdens de vergaderingen. Wanneer dit laatste het geval is, kan bijvoorbeeld uitgekeerd worden aan de hand van een bijgehouden presentielijst. </w:t>
      </w:r>
    </w:p>
    <w:p w14:paraId="27478610" w14:textId="77777777" w:rsidR="00906D6C" w:rsidRPr="00643AAA" w:rsidRDefault="00906D6C" w:rsidP="0072334B">
      <w:pPr>
        <w:autoSpaceDE w:val="0"/>
        <w:autoSpaceDN w:val="0"/>
        <w:adjustRightInd w:val="0"/>
        <w:spacing w:after="0" w:line="240" w:lineRule="auto"/>
        <w:rPr>
          <w:rFonts w:ascii="Arial" w:hAnsi="Arial" w:cs="Arial"/>
          <w:bCs/>
          <w:i/>
          <w:sz w:val="20"/>
          <w:szCs w:val="20"/>
        </w:rPr>
      </w:pPr>
    </w:p>
    <w:p w14:paraId="7ED84A0F" w14:textId="2022DC79" w:rsidR="00643AAA" w:rsidRPr="00643AAA" w:rsidRDefault="00643AAA" w:rsidP="0072334B">
      <w:pPr>
        <w:autoSpaceDE w:val="0"/>
        <w:autoSpaceDN w:val="0"/>
        <w:adjustRightInd w:val="0"/>
        <w:spacing w:after="0" w:line="240" w:lineRule="auto"/>
        <w:rPr>
          <w:rFonts w:ascii="Arial" w:hAnsi="Arial" w:cs="Arial"/>
          <w:bCs/>
          <w:i/>
          <w:sz w:val="20"/>
          <w:szCs w:val="20"/>
        </w:rPr>
      </w:pPr>
      <w:r w:rsidRPr="00643AAA">
        <w:rPr>
          <w:rFonts w:ascii="Arial" w:hAnsi="Arial" w:cs="Arial"/>
          <w:bCs/>
          <w:i/>
          <w:sz w:val="20"/>
          <w:szCs w:val="20"/>
        </w:rPr>
        <w:t xml:space="preserve">Hieronder volgt een </w:t>
      </w:r>
      <w:r w:rsidRPr="003A589A">
        <w:rPr>
          <w:rFonts w:ascii="Arial" w:hAnsi="Arial" w:cs="Arial"/>
          <w:bCs/>
          <w:i/>
          <w:sz w:val="20"/>
          <w:szCs w:val="20"/>
          <w:u w:val="single"/>
        </w:rPr>
        <w:t>voorbeeld</w:t>
      </w:r>
      <w:r w:rsidRPr="00643AAA">
        <w:rPr>
          <w:rFonts w:ascii="Arial" w:hAnsi="Arial" w:cs="Arial"/>
          <w:bCs/>
          <w:i/>
          <w:sz w:val="20"/>
          <w:szCs w:val="20"/>
        </w:rPr>
        <w:t xml:space="preserve"> van </w:t>
      </w:r>
      <w:r w:rsidR="005E66D4">
        <w:rPr>
          <w:rFonts w:ascii="Arial" w:hAnsi="Arial" w:cs="Arial"/>
          <w:bCs/>
          <w:i/>
          <w:sz w:val="20"/>
          <w:szCs w:val="20"/>
        </w:rPr>
        <w:t>een notitie</w:t>
      </w:r>
      <w:r w:rsidR="003A589A">
        <w:rPr>
          <w:rFonts w:ascii="Arial" w:hAnsi="Arial" w:cs="Arial"/>
          <w:bCs/>
          <w:i/>
          <w:sz w:val="20"/>
          <w:szCs w:val="20"/>
        </w:rPr>
        <w:t xml:space="preserve"> over de </w:t>
      </w:r>
      <w:r w:rsidR="00906D6C">
        <w:rPr>
          <w:rFonts w:ascii="Arial" w:hAnsi="Arial" w:cs="Arial"/>
          <w:bCs/>
          <w:i/>
          <w:sz w:val="20"/>
          <w:szCs w:val="20"/>
        </w:rPr>
        <w:t xml:space="preserve">vaststelling van </w:t>
      </w:r>
      <w:r w:rsidRPr="00643AAA">
        <w:rPr>
          <w:rFonts w:ascii="Arial" w:hAnsi="Arial" w:cs="Arial"/>
          <w:bCs/>
          <w:i/>
          <w:sz w:val="20"/>
          <w:szCs w:val="20"/>
        </w:rPr>
        <w:t xml:space="preserve">een dergelijke regeling. </w:t>
      </w:r>
    </w:p>
    <w:p w14:paraId="347896AA" w14:textId="77777777" w:rsidR="003B7993" w:rsidRPr="0072334B" w:rsidRDefault="003B7993" w:rsidP="0072334B">
      <w:pPr>
        <w:autoSpaceDE w:val="0"/>
        <w:autoSpaceDN w:val="0"/>
        <w:adjustRightInd w:val="0"/>
        <w:spacing w:after="0" w:line="240" w:lineRule="auto"/>
        <w:rPr>
          <w:rFonts w:ascii="Arial" w:hAnsi="Arial" w:cs="Arial"/>
          <w:bCs/>
          <w:sz w:val="20"/>
          <w:szCs w:val="20"/>
        </w:rPr>
      </w:pPr>
    </w:p>
    <w:p w14:paraId="674DC2C2" w14:textId="77777777" w:rsidR="00906D6C" w:rsidRDefault="00906D6C" w:rsidP="00F20E8C">
      <w:pPr>
        <w:autoSpaceDE w:val="0"/>
        <w:autoSpaceDN w:val="0"/>
        <w:adjustRightInd w:val="0"/>
        <w:spacing w:after="0" w:line="240" w:lineRule="auto"/>
        <w:rPr>
          <w:rFonts w:ascii="Arial" w:hAnsi="Arial" w:cs="Arial"/>
          <w:b/>
          <w:sz w:val="20"/>
          <w:szCs w:val="20"/>
        </w:rPr>
      </w:pPr>
      <w:r>
        <w:rPr>
          <w:rFonts w:ascii="Arial" w:hAnsi="Arial" w:cs="Arial"/>
          <w:b/>
          <w:sz w:val="20"/>
          <w:szCs w:val="20"/>
        </w:rPr>
        <w:t>----------------------------------------------------------------------------------------------------------------------------------------</w:t>
      </w:r>
    </w:p>
    <w:p w14:paraId="0740C383" w14:textId="2F12CEB0" w:rsidR="00906D6C" w:rsidRDefault="00906D6C" w:rsidP="00F20E8C">
      <w:pPr>
        <w:autoSpaceDE w:val="0"/>
        <w:autoSpaceDN w:val="0"/>
        <w:adjustRightInd w:val="0"/>
        <w:spacing w:after="0" w:line="240" w:lineRule="auto"/>
        <w:rPr>
          <w:rFonts w:ascii="Arial" w:hAnsi="Arial" w:cs="Arial"/>
          <w:b/>
          <w:sz w:val="20"/>
          <w:szCs w:val="20"/>
        </w:rPr>
      </w:pPr>
    </w:p>
    <w:p w14:paraId="7F8FF70C" w14:textId="199BED2A" w:rsidR="005E66D4" w:rsidRDefault="005E66D4" w:rsidP="00F20E8C">
      <w:pPr>
        <w:autoSpaceDE w:val="0"/>
        <w:autoSpaceDN w:val="0"/>
        <w:adjustRightInd w:val="0"/>
        <w:spacing w:after="0" w:line="240" w:lineRule="auto"/>
        <w:rPr>
          <w:rFonts w:ascii="Arial" w:hAnsi="Arial" w:cs="Arial"/>
          <w:b/>
          <w:sz w:val="20"/>
          <w:szCs w:val="20"/>
        </w:rPr>
      </w:pPr>
      <w:r>
        <w:rPr>
          <w:rFonts w:ascii="Arial" w:hAnsi="Arial" w:cs="Arial"/>
          <w:b/>
          <w:sz w:val="20"/>
          <w:szCs w:val="20"/>
        </w:rPr>
        <w:t>Memo – status CCR-leden</w:t>
      </w:r>
    </w:p>
    <w:p w14:paraId="3DC95FD7" w14:textId="77777777" w:rsidR="004D48A8" w:rsidRDefault="004D48A8" w:rsidP="004D48A8">
      <w:pPr>
        <w:pStyle w:val="Plattetekst"/>
        <w:spacing w:before="49" w:line="276" w:lineRule="auto"/>
      </w:pPr>
    </w:p>
    <w:p w14:paraId="0B724494" w14:textId="77777777" w:rsidR="005E66D4" w:rsidRPr="005E66D4" w:rsidRDefault="005E66D4" w:rsidP="005E66D4">
      <w:pPr>
        <w:autoSpaceDE w:val="0"/>
        <w:autoSpaceDN w:val="0"/>
        <w:adjustRightInd w:val="0"/>
        <w:spacing w:after="0" w:line="240" w:lineRule="auto"/>
        <w:rPr>
          <w:rFonts w:ascii="Arial" w:hAnsi="Arial" w:cs="Arial"/>
          <w:b/>
          <w:bCs/>
          <w:sz w:val="20"/>
          <w:szCs w:val="20"/>
        </w:rPr>
      </w:pPr>
      <w:r w:rsidRPr="005E66D4">
        <w:rPr>
          <w:rFonts w:ascii="Arial" w:hAnsi="Arial" w:cs="Arial"/>
          <w:b/>
          <w:bCs/>
          <w:sz w:val="20"/>
          <w:szCs w:val="20"/>
        </w:rPr>
        <w:t>Aanleiding</w:t>
      </w:r>
    </w:p>
    <w:p w14:paraId="39BDA055" w14:textId="11A56379" w:rsidR="005E66D4" w:rsidRPr="005E66D4" w:rsidRDefault="005E66D4" w:rsidP="005E66D4">
      <w:pPr>
        <w:autoSpaceDE w:val="0"/>
        <w:autoSpaceDN w:val="0"/>
        <w:adjustRightInd w:val="0"/>
        <w:spacing w:after="0" w:line="240" w:lineRule="auto"/>
        <w:rPr>
          <w:rFonts w:ascii="Arial" w:hAnsi="Arial" w:cs="Arial"/>
          <w:bCs/>
          <w:sz w:val="20"/>
          <w:szCs w:val="20"/>
        </w:rPr>
      </w:pPr>
      <w:r w:rsidRPr="005E66D4">
        <w:rPr>
          <w:rFonts w:ascii="Arial" w:hAnsi="Arial" w:cs="Arial"/>
          <w:bCs/>
          <w:sz w:val="20"/>
          <w:szCs w:val="20"/>
        </w:rPr>
        <w:t xml:space="preserve">In de afgelopen jaren is </w:t>
      </w:r>
      <w:r>
        <w:rPr>
          <w:rFonts w:ascii="Arial" w:hAnsi="Arial" w:cs="Arial"/>
          <w:bCs/>
          <w:sz w:val="20"/>
          <w:szCs w:val="20"/>
        </w:rPr>
        <w:t>de</w:t>
      </w:r>
      <w:r w:rsidRPr="005E66D4">
        <w:rPr>
          <w:rFonts w:ascii="Arial" w:hAnsi="Arial" w:cs="Arial"/>
          <w:bCs/>
          <w:sz w:val="20"/>
          <w:szCs w:val="20"/>
        </w:rPr>
        <w:t xml:space="preserve"> behoefte ontstaan om de status van de leden van Centrale Cliëntenraad en de lokale raden te definiëren en ook een vergoeding voor hun werkzaamheden te bepalen.</w:t>
      </w:r>
    </w:p>
    <w:p w14:paraId="3ABCAA0E" w14:textId="5A7354E9" w:rsidR="005E66D4" w:rsidRPr="005E66D4" w:rsidRDefault="005E66D4" w:rsidP="005E66D4">
      <w:pPr>
        <w:autoSpaceDE w:val="0"/>
        <w:autoSpaceDN w:val="0"/>
        <w:adjustRightInd w:val="0"/>
        <w:spacing w:after="0" w:line="240" w:lineRule="auto"/>
        <w:rPr>
          <w:rFonts w:ascii="Arial" w:hAnsi="Arial" w:cs="Arial"/>
          <w:bCs/>
          <w:sz w:val="20"/>
          <w:szCs w:val="20"/>
        </w:rPr>
      </w:pPr>
      <w:r w:rsidRPr="005E66D4">
        <w:rPr>
          <w:rFonts w:ascii="Arial" w:hAnsi="Arial" w:cs="Arial"/>
          <w:bCs/>
          <w:sz w:val="20"/>
          <w:szCs w:val="20"/>
        </w:rPr>
        <w:t>In de</w:t>
      </w:r>
      <w:r>
        <w:rPr>
          <w:rFonts w:ascii="Arial" w:hAnsi="Arial" w:cs="Arial"/>
          <w:bCs/>
          <w:sz w:val="20"/>
          <w:szCs w:val="20"/>
        </w:rPr>
        <w:t>ze</w:t>
      </w:r>
      <w:r w:rsidRPr="005E66D4">
        <w:rPr>
          <w:rFonts w:ascii="Arial" w:hAnsi="Arial" w:cs="Arial"/>
          <w:bCs/>
          <w:sz w:val="20"/>
          <w:szCs w:val="20"/>
        </w:rPr>
        <w:t xml:space="preserve"> memo wordt hieraan invulling gegeven. Een en ander is afgestemd met de bestuurder.</w:t>
      </w:r>
    </w:p>
    <w:p w14:paraId="65B1F3D2" w14:textId="2B88A588" w:rsidR="005E66D4" w:rsidRPr="005E66D4" w:rsidRDefault="005E66D4" w:rsidP="005E66D4">
      <w:pPr>
        <w:autoSpaceDE w:val="0"/>
        <w:autoSpaceDN w:val="0"/>
        <w:adjustRightInd w:val="0"/>
        <w:spacing w:after="0" w:line="240" w:lineRule="auto"/>
        <w:rPr>
          <w:rFonts w:ascii="Arial" w:hAnsi="Arial" w:cs="Arial"/>
          <w:bCs/>
          <w:sz w:val="20"/>
          <w:szCs w:val="20"/>
        </w:rPr>
      </w:pPr>
      <w:r w:rsidRPr="005E66D4">
        <w:rPr>
          <w:rFonts w:ascii="Arial" w:hAnsi="Arial" w:cs="Arial"/>
          <w:bCs/>
          <w:sz w:val="20"/>
          <w:szCs w:val="20"/>
        </w:rPr>
        <w:t xml:space="preserve">Bij herziening van het reglement van de CCR en het modelreglement voor lokale cliëntenraden (CR) wordt hetgeen beschreven </w:t>
      </w:r>
      <w:r>
        <w:rPr>
          <w:rFonts w:ascii="Arial" w:hAnsi="Arial" w:cs="Arial"/>
          <w:bCs/>
          <w:sz w:val="20"/>
          <w:szCs w:val="20"/>
        </w:rPr>
        <w:t>in deze</w:t>
      </w:r>
      <w:r w:rsidRPr="005E66D4">
        <w:rPr>
          <w:rFonts w:ascii="Arial" w:hAnsi="Arial" w:cs="Arial"/>
          <w:bCs/>
          <w:sz w:val="20"/>
          <w:szCs w:val="20"/>
        </w:rPr>
        <w:t xml:space="preserve"> memo, verwerkt in de nieuwe versies van die reglementen.</w:t>
      </w:r>
    </w:p>
    <w:p w14:paraId="76E39AEC" w14:textId="77777777" w:rsidR="005E66D4" w:rsidRPr="005E66D4" w:rsidRDefault="005E66D4" w:rsidP="005E66D4">
      <w:pPr>
        <w:autoSpaceDE w:val="0"/>
        <w:autoSpaceDN w:val="0"/>
        <w:adjustRightInd w:val="0"/>
        <w:spacing w:after="0" w:line="240" w:lineRule="auto"/>
        <w:rPr>
          <w:rFonts w:ascii="Arial" w:hAnsi="Arial" w:cs="Arial"/>
          <w:bCs/>
          <w:sz w:val="20"/>
          <w:szCs w:val="20"/>
        </w:rPr>
      </w:pPr>
    </w:p>
    <w:p w14:paraId="14BB558F" w14:textId="77777777" w:rsidR="005E66D4" w:rsidRPr="005E66D4" w:rsidRDefault="005E66D4" w:rsidP="005E66D4">
      <w:pPr>
        <w:autoSpaceDE w:val="0"/>
        <w:autoSpaceDN w:val="0"/>
        <w:adjustRightInd w:val="0"/>
        <w:spacing w:after="0" w:line="240" w:lineRule="auto"/>
        <w:rPr>
          <w:rFonts w:ascii="Arial" w:hAnsi="Arial" w:cs="Arial"/>
          <w:b/>
          <w:bCs/>
          <w:sz w:val="20"/>
          <w:szCs w:val="20"/>
        </w:rPr>
      </w:pPr>
      <w:r w:rsidRPr="005E66D4">
        <w:rPr>
          <w:rFonts w:ascii="Arial" w:hAnsi="Arial" w:cs="Arial"/>
          <w:b/>
          <w:bCs/>
          <w:sz w:val="20"/>
          <w:szCs w:val="20"/>
        </w:rPr>
        <w:t>Status leden</w:t>
      </w:r>
    </w:p>
    <w:p w14:paraId="71CE124F" w14:textId="77777777" w:rsidR="005E66D4" w:rsidRPr="005E66D4" w:rsidRDefault="005E66D4" w:rsidP="005E66D4">
      <w:pPr>
        <w:autoSpaceDE w:val="0"/>
        <w:autoSpaceDN w:val="0"/>
        <w:adjustRightInd w:val="0"/>
        <w:spacing w:after="0" w:line="240" w:lineRule="auto"/>
        <w:rPr>
          <w:rFonts w:ascii="Arial" w:hAnsi="Arial" w:cs="Arial"/>
          <w:bCs/>
          <w:sz w:val="20"/>
          <w:szCs w:val="20"/>
        </w:rPr>
      </w:pPr>
      <w:r w:rsidRPr="005E66D4">
        <w:rPr>
          <w:rFonts w:ascii="Arial" w:hAnsi="Arial" w:cs="Arial"/>
          <w:bCs/>
          <w:sz w:val="20"/>
          <w:szCs w:val="20"/>
        </w:rPr>
        <w:t>De leden van cliëntenraden hebben recht op de volgende voorzieningen:</w:t>
      </w:r>
    </w:p>
    <w:p w14:paraId="09A145DB" w14:textId="77777777" w:rsidR="005E66D4" w:rsidRPr="005E66D4" w:rsidRDefault="005E66D4" w:rsidP="005E66D4">
      <w:pPr>
        <w:autoSpaceDE w:val="0"/>
        <w:autoSpaceDN w:val="0"/>
        <w:adjustRightInd w:val="0"/>
        <w:spacing w:after="0" w:line="240" w:lineRule="auto"/>
        <w:rPr>
          <w:rFonts w:ascii="Arial" w:hAnsi="Arial" w:cs="Arial"/>
          <w:bCs/>
          <w:sz w:val="20"/>
          <w:szCs w:val="20"/>
        </w:rPr>
      </w:pPr>
    </w:p>
    <w:p w14:paraId="389E64BC" w14:textId="1C4E8019" w:rsidR="002E0EFE" w:rsidRDefault="002E0EFE" w:rsidP="005E66D4">
      <w:pPr>
        <w:pStyle w:val="Lijstalinea"/>
        <w:numPr>
          <w:ilvl w:val="0"/>
          <w:numId w:val="5"/>
        </w:numPr>
        <w:autoSpaceDE w:val="0"/>
        <w:autoSpaceDN w:val="0"/>
        <w:adjustRightInd w:val="0"/>
        <w:spacing w:after="0" w:line="240" w:lineRule="auto"/>
        <w:rPr>
          <w:rFonts w:ascii="Arial" w:hAnsi="Arial" w:cs="Arial"/>
          <w:bCs/>
          <w:sz w:val="20"/>
          <w:szCs w:val="20"/>
        </w:rPr>
      </w:pPr>
      <w:r>
        <w:rPr>
          <w:rFonts w:ascii="Arial" w:hAnsi="Arial" w:cs="Arial"/>
          <w:bCs/>
          <w:sz w:val="20"/>
          <w:szCs w:val="20"/>
        </w:rPr>
        <w:t>K</w:t>
      </w:r>
      <w:r w:rsidR="005E66D4" w:rsidRPr="002E0EFE">
        <w:rPr>
          <w:rFonts w:ascii="Arial" w:hAnsi="Arial" w:cs="Arial"/>
          <w:bCs/>
          <w:sz w:val="20"/>
          <w:szCs w:val="20"/>
        </w:rPr>
        <w:t>erstpakket;</w:t>
      </w:r>
    </w:p>
    <w:p w14:paraId="023292FD" w14:textId="0F1EAA24" w:rsidR="002E0EFE" w:rsidRDefault="002E0EFE" w:rsidP="005E66D4">
      <w:pPr>
        <w:pStyle w:val="Lijstalinea"/>
        <w:numPr>
          <w:ilvl w:val="0"/>
          <w:numId w:val="5"/>
        </w:numPr>
        <w:autoSpaceDE w:val="0"/>
        <w:autoSpaceDN w:val="0"/>
        <w:adjustRightInd w:val="0"/>
        <w:spacing w:after="0" w:line="240" w:lineRule="auto"/>
        <w:rPr>
          <w:rFonts w:ascii="Arial" w:hAnsi="Arial" w:cs="Arial"/>
          <w:bCs/>
          <w:sz w:val="20"/>
          <w:szCs w:val="20"/>
        </w:rPr>
      </w:pPr>
      <w:r>
        <w:rPr>
          <w:rFonts w:ascii="Arial" w:hAnsi="Arial" w:cs="Arial"/>
          <w:bCs/>
          <w:sz w:val="20"/>
          <w:szCs w:val="20"/>
        </w:rPr>
        <w:t>G</w:t>
      </w:r>
      <w:r w:rsidR="005E66D4" w:rsidRPr="002E0EFE">
        <w:rPr>
          <w:rFonts w:ascii="Arial" w:hAnsi="Arial" w:cs="Arial"/>
          <w:bCs/>
          <w:sz w:val="20"/>
          <w:szCs w:val="20"/>
        </w:rPr>
        <w:t>ratis koffie en thee (met uitzondering van specifieke horecagelegenheden) en maaltijden tegen speciale prijzen op locatie (zoals ook gehanteerd worden voor medewerkers en vrijwilligers);</w:t>
      </w:r>
    </w:p>
    <w:p w14:paraId="5D915CFD" w14:textId="7B416F94" w:rsidR="002E0EFE" w:rsidRDefault="002E0EFE" w:rsidP="005E66D4">
      <w:pPr>
        <w:pStyle w:val="Lijstalinea"/>
        <w:numPr>
          <w:ilvl w:val="0"/>
          <w:numId w:val="5"/>
        </w:numPr>
        <w:autoSpaceDE w:val="0"/>
        <w:autoSpaceDN w:val="0"/>
        <w:adjustRightInd w:val="0"/>
        <w:spacing w:after="0" w:line="240" w:lineRule="auto"/>
        <w:rPr>
          <w:rFonts w:ascii="Arial" w:hAnsi="Arial" w:cs="Arial"/>
          <w:bCs/>
          <w:sz w:val="20"/>
          <w:szCs w:val="20"/>
        </w:rPr>
      </w:pPr>
      <w:r>
        <w:rPr>
          <w:rFonts w:ascii="Arial" w:hAnsi="Arial" w:cs="Arial"/>
          <w:bCs/>
          <w:sz w:val="20"/>
          <w:szCs w:val="20"/>
        </w:rPr>
        <w:t>B</w:t>
      </w:r>
      <w:r w:rsidR="005E66D4" w:rsidRPr="002E0EFE">
        <w:rPr>
          <w:rFonts w:ascii="Arial" w:hAnsi="Arial" w:cs="Arial"/>
          <w:bCs/>
          <w:sz w:val="20"/>
          <w:szCs w:val="20"/>
        </w:rPr>
        <w:t>adge;</w:t>
      </w:r>
    </w:p>
    <w:p w14:paraId="3BA2C643" w14:textId="15FA7BD8" w:rsidR="002E0EFE" w:rsidRDefault="002E0EFE" w:rsidP="005E66D4">
      <w:pPr>
        <w:pStyle w:val="Lijstalinea"/>
        <w:numPr>
          <w:ilvl w:val="0"/>
          <w:numId w:val="5"/>
        </w:numPr>
        <w:autoSpaceDE w:val="0"/>
        <w:autoSpaceDN w:val="0"/>
        <w:adjustRightInd w:val="0"/>
        <w:spacing w:after="0" w:line="240" w:lineRule="auto"/>
        <w:rPr>
          <w:rFonts w:ascii="Arial" w:hAnsi="Arial" w:cs="Arial"/>
          <w:bCs/>
          <w:sz w:val="20"/>
          <w:szCs w:val="20"/>
        </w:rPr>
      </w:pPr>
      <w:r>
        <w:rPr>
          <w:rFonts w:ascii="Arial" w:hAnsi="Arial" w:cs="Arial"/>
          <w:bCs/>
          <w:sz w:val="20"/>
          <w:szCs w:val="20"/>
        </w:rPr>
        <w:t>V</w:t>
      </w:r>
      <w:r w:rsidR="005E66D4" w:rsidRPr="002E0EFE">
        <w:rPr>
          <w:rFonts w:ascii="Arial" w:hAnsi="Arial" w:cs="Arial"/>
          <w:bCs/>
          <w:sz w:val="20"/>
          <w:szCs w:val="20"/>
        </w:rPr>
        <w:t xml:space="preserve">astgestelde vergoeding. </w:t>
      </w:r>
    </w:p>
    <w:p w14:paraId="148F1589" w14:textId="77777777" w:rsidR="002E0EFE" w:rsidRDefault="002E0EFE" w:rsidP="002E0EFE">
      <w:pPr>
        <w:autoSpaceDE w:val="0"/>
        <w:autoSpaceDN w:val="0"/>
        <w:adjustRightInd w:val="0"/>
        <w:spacing w:after="0" w:line="240" w:lineRule="auto"/>
        <w:rPr>
          <w:rFonts w:ascii="Arial" w:hAnsi="Arial" w:cs="Arial"/>
          <w:bCs/>
          <w:sz w:val="20"/>
          <w:szCs w:val="20"/>
        </w:rPr>
      </w:pPr>
    </w:p>
    <w:p w14:paraId="43FBA460" w14:textId="64B52666" w:rsidR="005E66D4" w:rsidRPr="002E0EFE" w:rsidRDefault="005E66D4" w:rsidP="002E0EFE">
      <w:pPr>
        <w:autoSpaceDE w:val="0"/>
        <w:autoSpaceDN w:val="0"/>
        <w:adjustRightInd w:val="0"/>
        <w:spacing w:after="0" w:line="240" w:lineRule="auto"/>
        <w:rPr>
          <w:rFonts w:ascii="Arial" w:hAnsi="Arial" w:cs="Arial"/>
          <w:bCs/>
          <w:sz w:val="20"/>
          <w:szCs w:val="20"/>
        </w:rPr>
      </w:pPr>
      <w:r w:rsidRPr="002E0EFE">
        <w:rPr>
          <w:rFonts w:ascii="Arial" w:hAnsi="Arial" w:cs="Arial"/>
          <w:bCs/>
          <w:sz w:val="20"/>
          <w:szCs w:val="20"/>
        </w:rPr>
        <w:t>Opmerkingen:</w:t>
      </w:r>
    </w:p>
    <w:p w14:paraId="27DDD3DD" w14:textId="4C90ECFC" w:rsidR="005E66D4" w:rsidRPr="002E0EFE" w:rsidRDefault="002E0EFE" w:rsidP="002E0EFE">
      <w:pPr>
        <w:pStyle w:val="Lijstalinea"/>
        <w:numPr>
          <w:ilvl w:val="0"/>
          <w:numId w:val="6"/>
        </w:numPr>
        <w:autoSpaceDE w:val="0"/>
        <w:autoSpaceDN w:val="0"/>
        <w:adjustRightInd w:val="0"/>
        <w:spacing w:after="0" w:line="240" w:lineRule="auto"/>
        <w:rPr>
          <w:rFonts w:ascii="Arial" w:hAnsi="Arial" w:cs="Arial"/>
          <w:bCs/>
          <w:sz w:val="20"/>
          <w:szCs w:val="20"/>
        </w:rPr>
      </w:pPr>
      <w:r w:rsidRPr="002E0EFE">
        <w:rPr>
          <w:rFonts w:ascii="Arial" w:hAnsi="Arial" w:cs="Arial"/>
          <w:bCs/>
          <w:sz w:val="20"/>
          <w:szCs w:val="20"/>
        </w:rPr>
        <w:t>De organisatie is</w:t>
      </w:r>
      <w:r w:rsidR="005E66D4" w:rsidRPr="002E0EFE">
        <w:rPr>
          <w:rFonts w:ascii="Arial" w:hAnsi="Arial" w:cs="Arial"/>
          <w:bCs/>
          <w:sz w:val="20"/>
          <w:szCs w:val="20"/>
        </w:rPr>
        <w:t xml:space="preserve"> verzekerd tegen aansprakelijkheid. Er is geen aparte WA-verzekering voor leden van cliëntenraden nodig.</w:t>
      </w:r>
    </w:p>
    <w:p w14:paraId="041588B9" w14:textId="333BD553" w:rsidR="005E66D4" w:rsidRPr="002E0EFE" w:rsidRDefault="005E66D4" w:rsidP="002E0EFE">
      <w:pPr>
        <w:pStyle w:val="Lijstalinea"/>
        <w:numPr>
          <w:ilvl w:val="0"/>
          <w:numId w:val="6"/>
        </w:numPr>
        <w:autoSpaceDE w:val="0"/>
        <w:autoSpaceDN w:val="0"/>
        <w:adjustRightInd w:val="0"/>
        <w:spacing w:after="0" w:line="240" w:lineRule="auto"/>
        <w:rPr>
          <w:rFonts w:ascii="Arial" w:hAnsi="Arial" w:cs="Arial"/>
          <w:bCs/>
          <w:sz w:val="20"/>
          <w:szCs w:val="20"/>
        </w:rPr>
      </w:pPr>
      <w:r w:rsidRPr="002E0EFE">
        <w:rPr>
          <w:rFonts w:ascii="Arial" w:hAnsi="Arial" w:cs="Arial"/>
          <w:bCs/>
          <w:sz w:val="20"/>
          <w:szCs w:val="20"/>
        </w:rPr>
        <w:t>Leden van cliëntenraden kunnen tevens vrijwilliger zijn en hebben dan vanuit die rol recht op de voor vrijwilligers vastgelegde voorzieningen.</w:t>
      </w:r>
    </w:p>
    <w:p w14:paraId="492AE6F7" w14:textId="77777777" w:rsidR="005E66D4" w:rsidRPr="005E66D4" w:rsidRDefault="005E66D4" w:rsidP="005E66D4">
      <w:pPr>
        <w:autoSpaceDE w:val="0"/>
        <w:autoSpaceDN w:val="0"/>
        <w:adjustRightInd w:val="0"/>
        <w:spacing w:after="0" w:line="240" w:lineRule="auto"/>
        <w:rPr>
          <w:rFonts w:ascii="Arial" w:hAnsi="Arial" w:cs="Arial"/>
          <w:bCs/>
          <w:sz w:val="20"/>
          <w:szCs w:val="20"/>
        </w:rPr>
      </w:pPr>
    </w:p>
    <w:p w14:paraId="0DEB6FB2" w14:textId="77777777" w:rsidR="005E66D4" w:rsidRPr="005E66D4" w:rsidRDefault="005E66D4" w:rsidP="005E66D4">
      <w:pPr>
        <w:autoSpaceDE w:val="0"/>
        <w:autoSpaceDN w:val="0"/>
        <w:adjustRightInd w:val="0"/>
        <w:spacing w:after="0" w:line="240" w:lineRule="auto"/>
        <w:rPr>
          <w:rFonts w:ascii="Arial" w:hAnsi="Arial" w:cs="Arial"/>
          <w:bCs/>
          <w:sz w:val="20"/>
          <w:szCs w:val="20"/>
        </w:rPr>
      </w:pPr>
    </w:p>
    <w:p w14:paraId="1C28AA9A" w14:textId="77777777" w:rsidR="005E66D4" w:rsidRPr="002B0018" w:rsidRDefault="005E66D4" w:rsidP="005E66D4">
      <w:pPr>
        <w:autoSpaceDE w:val="0"/>
        <w:autoSpaceDN w:val="0"/>
        <w:adjustRightInd w:val="0"/>
        <w:spacing w:after="0" w:line="240" w:lineRule="auto"/>
        <w:rPr>
          <w:rFonts w:ascii="Arial" w:hAnsi="Arial" w:cs="Arial"/>
          <w:b/>
          <w:bCs/>
          <w:sz w:val="20"/>
          <w:szCs w:val="20"/>
        </w:rPr>
      </w:pPr>
      <w:r w:rsidRPr="002B0018">
        <w:rPr>
          <w:rFonts w:ascii="Arial" w:hAnsi="Arial" w:cs="Arial"/>
          <w:b/>
          <w:bCs/>
          <w:sz w:val="20"/>
          <w:szCs w:val="20"/>
        </w:rPr>
        <w:lastRenderedPageBreak/>
        <w:t>Vergoeding</w:t>
      </w:r>
    </w:p>
    <w:p w14:paraId="5F258C7E" w14:textId="37F00A16" w:rsidR="005E66D4" w:rsidRDefault="005E66D4" w:rsidP="005E66D4">
      <w:pPr>
        <w:autoSpaceDE w:val="0"/>
        <w:autoSpaceDN w:val="0"/>
        <w:adjustRightInd w:val="0"/>
        <w:spacing w:after="0" w:line="240" w:lineRule="auto"/>
        <w:rPr>
          <w:rFonts w:ascii="Arial" w:hAnsi="Arial" w:cs="Arial"/>
          <w:bCs/>
          <w:sz w:val="20"/>
          <w:szCs w:val="20"/>
        </w:rPr>
      </w:pPr>
      <w:r w:rsidRPr="005E66D4">
        <w:rPr>
          <w:rFonts w:ascii="Arial" w:hAnsi="Arial" w:cs="Arial"/>
          <w:bCs/>
          <w:sz w:val="20"/>
          <w:szCs w:val="20"/>
        </w:rPr>
        <w:t>Leden van cliëntenraden hebben recht op vergoedingen volgens onderstaande tabel:</w:t>
      </w:r>
    </w:p>
    <w:p w14:paraId="0EBFC919" w14:textId="6E9289D6" w:rsidR="002009A2" w:rsidRDefault="002009A2" w:rsidP="005E66D4">
      <w:pPr>
        <w:autoSpaceDE w:val="0"/>
        <w:autoSpaceDN w:val="0"/>
        <w:adjustRightInd w:val="0"/>
        <w:spacing w:after="0" w:line="240" w:lineRule="auto"/>
        <w:rPr>
          <w:rFonts w:ascii="Arial" w:hAnsi="Arial" w:cs="Arial"/>
          <w:bCs/>
          <w:sz w:val="20"/>
          <w:szCs w:val="20"/>
        </w:rPr>
      </w:pPr>
    </w:p>
    <w:tbl>
      <w:tblPr>
        <w:tblStyle w:val="Tabelraster"/>
        <w:tblW w:w="0" w:type="auto"/>
        <w:tblLook w:val="04A0" w:firstRow="1" w:lastRow="0" w:firstColumn="1" w:lastColumn="0" w:noHBand="0" w:noVBand="1"/>
      </w:tblPr>
      <w:tblGrid>
        <w:gridCol w:w="1812"/>
        <w:gridCol w:w="1812"/>
        <w:gridCol w:w="1812"/>
        <w:gridCol w:w="1813"/>
        <w:gridCol w:w="1813"/>
      </w:tblGrid>
      <w:tr w:rsidR="002009A2" w14:paraId="02EF99BC" w14:textId="77777777" w:rsidTr="002009A2">
        <w:tc>
          <w:tcPr>
            <w:tcW w:w="1812" w:type="dxa"/>
          </w:tcPr>
          <w:p w14:paraId="21A69CA2" w14:textId="77777777" w:rsidR="002009A2" w:rsidRDefault="002009A2" w:rsidP="005E66D4">
            <w:pPr>
              <w:autoSpaceDE w:val="0"/>
              <w:autoSpaceDN w:val="0"/>
              <w:adjustRightInd w:val="0"/>
              <w:rPr>
                <w:rFonts w:ascii="Arial" w:hAnsi="Arial" w:cs="Arial"/>
                <w:bCs/>
                <w:sz w:val="20"/>
                <w:szCs w:val="20"/>
              </w:rPr>
            </w:pPr>
          </w:p>
        </w:tc>
        <w:tc>
          <w:tcPr>
            <w:tcW w:w="1812" w:type="dxa"/>
          </w:tcPr>
          <w:p w14:paraId="0FD3C61A" w14:textId="7EFBE4EA" w:rsidR="002009A2" w:rsidRPr="002009A2" w:rsidRDefault="002009A2" w:rsidP="005E66D4">
            <w:pPr>
              <w:autoSpaceDE w:val="0"/>
              <w:autoSpaceDN w:val="0"/>
              <w:adjustRightInd w:val="0"/>
              <w:rPr>
                <w:rFonts w:ascii="Arial" w:hAnsi="Arial" w:cs="Arial"/>
                <w:b/>
                <w:bCs/>
                <w:sz w:val="20"/>
                <w:szCs w:val="20"/>
              </w:rPr>
            </w:pPr>
            <w:r w:rsidRPr="002009A2">
              <w:rPr>
                <w:rFonts w:ascii="Arial" w:hAnsi="Arial" w:cs="Arial"/>
                <w:b/>
                <w:bCs/>
                <w:sz w:val="20"/>
                <w:szCs w:val="20"/>
              </w:rPr>
              <w:t>lid CR</w:t>
            </w:r>
          </w:p>
        </w:tc>
        <w:tc>
          <w:tcPr>
            <w:tcW w:w="1812" w:type="dxa"/>
          </w:tcPr>
          <w:p w14:paraId="1161E942" w14:textId="77777777" w:rsidR="002009A2" w:rsidRPr="002009A2" w:rsidRDefault="002009A2" w:rsidP="002009A2">
            <w:pPr>
              <w:autoSpaceDE w:val="0"/>
              <w:autoSpaceDN w:val="0"/>
              <w:adjustRightInd w:val="0"/>
              <w:rPr>
                <w:rFonts w:ascii="Arial" w:hAnsi="Arial" w:cs="Arial"/>
                <w:b/>
                <w:bCs/>
                <w:sz w:val="20"/>
                <w:szCs w:val="20"/>
              </w:rPr>
            </w:pPr>
            <w:r w:rsidRPr="002009A2">
              <w:rPr>
                <w:rFonts w:ascii="Arial" w:hAnsi="Arial" w:cs="Arial"/>
                <w:b/>
                <w:bCs/>
                <w:sz w:val="20"/>
                <w:szCs w:val="20"/>
              </w:rPr>
              <w:t>voorzitter of</w:t>
            </w:r>
          </w:p>
          <w:p w14:paraId="4A637F5A" w14:textId="743E509B" w:rsidR="002009A2" w:rsidRPr="002009A2" w:rsidRDefault="002009A2" w:rsidP="002009A2">
            <w:pPr>
              <w:autoSpaceDE w:val="0"/>
              <w:autoSpaceDN w:val="0"/>
              <w:adjustRightInd w:val="0"/>
              <w:rPr>
                <w:rFonts w:ascii="Arial" w:hAnsi="Arial" w:cs="Arial"/>
                <w:b/>
                <w:bCs/>
                <w:sz w:val="20"/>
                <w:szCs w:val="20"/>
              </w:rPr>
            </w:pPr>
            <w:r w:rsidRPr="002009A2">
              <w:rPr>
                <w:rFonts w:ascii="Arial" w:hAnsi="Arial" w:cs="Arial"/>
                <w:b/>
                <w:bCs/>
                <w:sz w:val="20"/>
                <w:szCs w:val="20"/>
              </w:rPr>
              <w:t>secretaris CR</w:t>
            </w:r>
          </w:p>
        </w:tc>
        <w:tc>
          <w:tcPr>
            <w:tcW w:w="1813" w:type="dxa"/>
          </w:tcPr>
          <w:p w14:paraId="66198A77" w14:textId="44AF9A83" w:rsidR="002009A2" w:rsidRPr="002009A2" w:rsidRDefault="002009A2" w:rsidP="005E66D4">
            <w:pPr>
              <w:autoSpaceDE w:val="0"/>
              <w:autoSpaceDN w:val="0"/>
              <w:adjustRightInd w:val="0"/>
              <w:rPr>
                <w:rFonts w:ascii="Arial" w:hAnsi="Arial" w:cs="Arial"/>
                <w:b/>
                <w:bCs/>
                <w:sz w:val="20"/>
                <w:szCs w:val="20"/>
              </w:rPr>
            </w:pPr>
            <w:r w:rsidRPr="002009A2">
              <w:rPr>
                <w:rFonts w:ascii="Arial" w:hAnsi="Arial" w:cs="Arial"/>
                <w:b/>
                <w:bCs/>
                <w:sz w:val="20"/>
                <w:szCs w:val="20"/>
              </w:rPr>
              <w:t>lid CCR</w:t>
            </w:r>
          </w:p>
        </w:tc>
        <w:tc>
          <w:tcPr>
            <w:tcW w:w="1813" w:type="dxa"/>
          </w:tcPr>
          <w:p w14:paraId="7CE1F136" w14:textId="0A8B02B6" w:rsidR="002009A2" w:rsidRPr="002009A2" w:rsidRDefault="002009A2" w:rsidP="005E66D4">
            <w:pPr>
              <w:autoSpaceDE w:val="0"/>
              <w:autoSpaceDN w:val="0"/>
              <w:adjustRightInd w:val="0"/>
              <w:rPr>
                <w:rFonts w:ascii="Arial" w:hAnsi="Arial" w:cs="Arial"/>
                <w:b/>
                <w:bCs/>
                <w:sz w:val="20"/>
                <w:szCs w:val="20"/>
              </w:rPr>
            </w:pPr>
            <w:r w:rsidRPr="002009A2">
              <w:rPr>
                <w:rFonts w:ascii="Arial" w:hAnsi="Arial" w:cs="Arial"/>
                <w:b/>
                <w:bCs/>
                <w:sz w:val="20"/>
                <w:szCs w:val="20"/>
              </w:rPr>
              <w:t>voorzitter CCR</w:t>
            </w:r>
          </w:p>
        </w:tc>
      </w:tr>
      <w:tr w:rsidR="002009A2" w14:paraId="392A1B0D" w14:textId="77777777" w:rsidTr="002009A2">
        <w:tc>
          <w:tcPr>
            <w:tcW w:w="1812" w:type="dxa"/>
          </w:tcPr>
          <w:p w14:paraId="580E1B86" w14:textId="77777777" w:rsidR="002009A2" w:rsidRPr="005E66D4" w:rsidRDefault="002009A2" w:rsidP="002009A2">
            <w:pPr>
              <w:autoSpaceDE w:val="0"/>
              <w:autoSpaceDN w:val="0"/>
              <w:adjustRightInd w:val="0"/>
              <w:rPr>
                <w:rFonts w:ascii="Arial" w:hAnsi="Arial" w:cs="Arial"/>
                <w:bCs/>
                <w:sz w:val="20"/>
                <w:szCs w:val="20"/>
              </w:rPr>
            </w:pPr>
            <w:r w:rsidRPr="005E66D4">
              <w:rPr>
                <w:rFonts w:ascii="Arial" w:hAnsi="Arial" w:cs="Arial"/>
                <w:bCs/>
                <w:sz w:val="20"/>
                <w:szCs w:val="20"/>
              </w:rPr>
              <w:t>maandelijkse</w:t>
            </w:r>
          </w:p>
          <w:p w14:paraId="3CE9712D" w14:textId="3042D280" w:rsidR="002009A2" w:rsidRDefault="002009A2" w:rsidP="002009A2">
            <w:pPr>
              <w:autoSpaceDE w:val="0"/>
              <w:autoSpaceDN w:val="0"/>
              <w:adjustRightInd w:val="0"/>
              <w:rPr>
                <w:rFonts w:ascii="Arial" w:hAnsi="Arial" w:cs="Arial"/>
                <w:bCs/>
                <w:sz w:val="20"/>
                <w:szCs w:val="20"/>
              </w:rPr>
            </w:pPr>
            <w:r w:rsidRPr="005E66D4">
              <w:rPr>
                <w:rFonts w:ascii="Arial" w:hAnsi="Arial" w:cs="Arial"/>
                <w:bCs/>
                <w:sz w:val="20"/>
                <w:szCs w:val="20"/>
              </w:rPr>
              <w:t>vergoeding in €</w:t>
            </w:r>
          </w:p>
        </w:tc>
        <w:tc>
          <w:tcPr>
            <w:tcW w:w="1812" w:type="dxa"/>
          </w:tcPr>
          <w:p w14:paraId="62A7A7CF" w14:textId="5E7DAD6C" w:rsidR="002009A2" w:rsidRDefault="002009A2" w:rsidP="005E66D4">
            <w:pPr>
              <w:autoSpaceDE w:val="0"/>
              <w:autoSpaceDN w:val="0"/>
              <w:adjustRightInd w:val="0"/>
              <w:rPr>
                <w:rFonts w:ascii="Arial" w:hAnsi="Arial" w:cs="Arial"/>
                <w:bCs/>
                <w:sz w:val="20"/>
                <w:szCs w:val="20"/>
              </w:rPr>
            </w:pPr>
            <w:r w:rsidRPr="005E66D4">
              <w:rPr>
                <w:rFonts w:ascii="Arial" w:hAnsi="Arial" w:cs="Arial"/>
                <w:bCs/>
                <w:sz w:val="20"/>
                <w:szCs w:val="20"/>
              </w:rPr>
              <w:t>20</w:t>
            </w:r>
          </w:p>
        </w:tc>
        <w:tc>
          <w:tcPr>
            <w:tcW w:w="1812" w:type="dxa"/>
          </w:tcPr>
          <w:p w14:paraId="54DDA696" w14:textId="78429803" w:rsidR="002009A2" w:rsidRDefault="002009A2" w:rsidP="005E66D4">
            <w:pPr>
              <w:autoSpaceDE w:val="0"/>
              <w:autoSpaceDN w:val="0"/>
              <w:adjustRightInd w:val="0"/>
              <w:rPr>
                <w:rFonts w:ascii="Arial" w:hAnsi="Arial" w:cs="Arial"/>
                <w:bCs/>
                <w:sz w:val="20"/>
                <w:szCs w:val="20"/>
              </w:rPr>
            </w:pPr>
            <w:r w:rsidRPr="005E66D4">
              <w:rPr>
                <w:rFonts w:ascii="Arial" w:hAnsi="Arial" w:cs="Arial"/>
                <w:bCs/>
                <w:sz w:val="20"/>
                <w:szCs w:val="20"/>
              </w:rPr>
              <w:t>30</w:t>
            </w:r>
          </w:p>
        </w:tc>
        <w:tc>
          <w:tcPr>
            <w:tcW w:w="1813" w:type="dxa"/>
          </w:tcPr>
          <w:p w14:paraId="564CA208" w14:textId="62328873" w:rsidR="002009A2" w:rsidRDefault="002009A2" w:rsidP="005E66D4">
            <w:pPr>
              <w:autoSpaceDE w:val="0"/>
              <w:autoSpaceDN w:val="0"/>
              <w:adjustRightInd w:val="0"/>
              <w:rPr>
                <w:rFonts w:ascii="Arial" w:hAnsi="Arial" w:cs="Arial"/>
                <w:bCs/>
                <w:sz w:val="20"/>
                <w:szCs w:val="20"/>
              </w:rPr>
            </w:pPr>
            <w:r w:rsidRPr="005E66D4">
              <w:rPr>
                <w:rFonts w:ascii="Arial" w:hAnsi="Arial" w:cs="Arial"/>
                <w:bCs/>
                <w:sz w:val="20"/>
                <w:szCs w:val="20"/>
              </w:rPr>
              <w:t>40</w:t>
            </w:r>
          </w:p>
        </w:tc>
        <w:tc>
          <w:tcPr>
            <w:tcW w:w="1813" w:type="dxa"/>
          </w:tcPr>
          <w:p w14:paraId="54F0E911" w14:textId="67755DC0" w:rsidR="002009A2" w:rsidRDefault="002009A2" w:rsidP="005E66D4">
            <w:pPr>
              <w:autoSpaceDE w:val="0"/>
              <w:autoSpaceDN w:val="0"/>
              <w:adjustRightInd w:val="0"/>
              <w:rPr>
                <w:rFonts w:ascii="Arial" w:hAnsi="Arial" w:cs="Arial"/>
                <w:bCs/>
                <w:sz w:val="20"/>
                <w:szCs w:val="20"/>
              </w:rPr>
            </w:pPr>
            <w:r w:rsidRPr="005E66D4">
              <w:rPr>
                <w:rFonts w:ascii="Arial" w:hAnsi="Arial" w:cs="Arial"/>
                <w:bCs/>
                <w:sz w:val="20"/>
                <w:szCs w:val="20"/>
              </w:rPr>
              <w:t>60</w:t>
            </w:r>
          </w:p>
        </w:tc>
      </w:tr>
    </w:tbl>
    <w:p w14:paraId="06BEDB12" w14:textId="77777777" w:rsidR="002009A2" w:rsidRPr="005E66D4" w:rsidRDefault="002009A2" w:rsidP="005E66D4">
      <w:pPr>
        <w:autoSpaceDE w:val="0"/>
        <w:autoSpaceDN w:val="0"/>
        <w:adjustRightInd w:val="0"/>
        <w:spacing w:after="0" w:line="240" w:lineRule="auto"/>
        <w:rPr>
          <w:rFonts w:ascii="Arial" w:hAnsi="Arial" w:cs="Arial"/>
          <w:bCs/>
          <w:sz w:val="20"/>
          <w:szCs w:val="20"/>
        </w:rPr>
      </w:pPr>
    </w:p>
    <w:p w14:paraId="6FD03527" w14:textId="6CDB35AF" w:rsidR="005E66D4" w:rsidRPr="005E66D4" w:rsidRDefault="005E66D4" w:rsidP="005E66D4">
      <w:pPr>
        <w:autoSpaceDE w:val="0"/>
        <w:autoSpaceDN w:val="0"/>
        <w:adjustRightInd w:val="0"/>
        <w:spacing w:after="0" w:line="240" w:lineRule="auto"/>
        <w:rPr>
          <w:rFonts w:ascii="Arial" w:hAnsi="Arial" w:cs="Arial"/>
          <w:bCs/>
          <w:sz w:val="20"/>
          <w:szCs w:val="20"/>
        </w:rPr>
      </w:pPr>
      <w:r w:rsidRPr="005E66D4">
        <w:rPr>
          <w:rFonts w:ascii="Arial" w:hAnsi="Arial" w:cs="Arial"/>
          <w:bCs/>
          <w:sz w:val="20"/>
          <w:szCs w:val="20"/>
        </w:rPr>
        <w:tab/>
      </w:r>
      <w:r w:rsidRPr="005E66D4">
        <w:rPr>
          <w:rFonts w:ascii="Arial" w:hAnsi="Arial" w:cs="Arial"/>
          <w:bCs/>
          <w:sz w:val="20"/>
          <w:szCs w:val="20"/>
        </w:rPr>
        <w:tab/>
      </w:r>
      <w:r w:rsidRPr="005E66D4">
        <w:rPr>
          <w:rFonts w:ascii="Arial" w:hAnsi="Arial" w:cs="Arial"/>
          <w:bCs/>
          <w:sz w:val="20"/>
          <w:szCs w:val="20"/>
        </w:rPr>
        <w:tab/>
      </w:r>
      <w:r w:rsidRPr="005E66D4">
        <w:rPr>
          <w:rFonts w:ascii="Arial" w:hAnsi="Arial" w:cs="Arial"/>
          <w:bCs/>
          <w:sz w:val="20"/>
          <w:szCs w:val="20"/>
        </w:rPr>
        <w:tab/>
      </w:r>
    </w:p>
    <w:p w14:paraId="2193FA34" w14:textId="77777777" w:rsidR="005E66D4" w:rsidRPr="005E66D4" w:rsidRDefault="005E66D4" w:rsidP="005E66D4">
      <w:pPr>
        <w:autoSpaceDE w:val="0"/>
        <w:autoSpaceDN w:val="0"/>
        <w:adjustRightInd w:val="0"/>
        <w:spacing w:after="0" w:line="240" w:lineRule="auto"/>
        <w:rPr>
          <w:rFonts w:ascii="Arial" w:hAnsi="Arial" w:cs="Arial"/>
          <w:bCs/>
          <w:sz w:val="20"/>
          <w:szCs w:val="20"/>
        </w:rPr>
      </w:pPr>
      <w:r w:rsidRPr="005E66D4">
        <w:rPr>
          <w:rFonts w:ascii="Arial" w:hAnsi="Arial" w:cs="Arial"/>
          <w:bCs/>
          <w:sz w:val="20"/>
          <w:szCs w:val="20"/>
        </w:rPr>
        <w:t xml:space="preserve"> </w:t>
      </w:r>
    </w:p>
    <w:p w14:paraId="44F2590F" w14:textId="77777777" w:rsidR="005E66D4" w:rsidRPr="005E66D4" w:rsidRDefault="005E66D4" w:rsidP="005E66D4">
      <w:pPr>
        <w:autoSpaceDE w:val="0"/>
        <w:autoSpaceDN w:val="0"/>
        <w:adjustRightInd w:val="0"/>
        <w:spacing w:after="0" w:line="240" w:lineRule="auto"/>
        <w:rPr>
          <w:rFonts w:ascii="Arial" w:hAnsi="Arial" w:cs="Arial"/>
          <w:bCs/>
          <w:sz w:val="20"/>
          <w:szCs w:val="20"/>
        </w:rPr>
      </w:pPr>
      <w:r w:rsidRPr="005E66D4">
        <w:rPr>
          <w:rFonts w:ascii="Arial" w:hAnsi="Arial" w:cs="Arial"/>
          <w:bCs/>
          <w:sz w:val="20"/>
          <w:szCs w:val="20"/>
        </w:rPr>
        <w:t>Hierbij gelden de volgende afspraken:</w:t>
      </w:r>
    </w:p>
    <w:p w14:paraId="204F68D2" w14:textId="77777777" w:rsidR="005E66D4" w:rsidRPr="005E66D4" w:rsidRDefault="005E66D4" w:rsidP="005E66D4">
      <w:pPr>
        <w:autoSpaceDE w:val="0"/>
        <w:autoSpaceDN w:val="0"/>
        <w:adjustRightInd w:val="0"/>
        <w:spacing w:after="0" w:line="240" w:lineRule="auto"/>
        <w:rPr>
          <w:rFonts w:ascii="Arial" w:hAnsi="Arial" w:cs="Arial"/>
          <w:bCs/>
          <w:sz w:val="20"/>
          <w:szCs w:val="20"/>
        </w:rPr>
      </w:pPr>
    </w:p>
    <w:p w14:paraId="3204C643" w14:textId="3A82160E" w:rsidR="005F4730" w:rsidRDefault="005E66D4" w:rsidP="005E66D4">
      <w:pPr>
        <w:pStyle w:val="Lijstalinea"/>
        <w:numPr>
          <w:ilvl w:val="0"/>
          <w:numId w:val="7"/>
        </w:numPr>
        <w:autoSpaceDE w:val="0"/>
        <w:autoSpaceDN w:val="0"/>
        <w:adjustRightInd w:val="0"/>
        <w:spacing w:after="0" w:line="240" w:lineRule="auto"/>
        <w:rPr>
          <w:rFonts w:ascii="Arial" w:hAnsi="Arial" w:cs="Arial"/>
          <w:bCs/>
          <w:sz w:val="20"/>
          <w:szCs w:val="20"/>
        </w:rPr>
      </w:pPr>
      <w:r w:rsidRPr="005F4730">
        <w:rPr>
          <w:rFonts w:ascii="Arial" w:hAnsi="Arial" w:cs="Arial"/>
          <w:bCs/>
          <w:sz w:val="20"/>
          <w:szCs w:val="20"/>
        </w:rPr>
        <w:t xml:space="preserve">In de maandelijkse vergoeding is inbegrepen </w:t>
      </w:r>
      <w:r w:rsidR="003D1093">
        <w:rPr>
          <w:rFonts w:ascii="Arial" w:hAnsi="Arial" w:cs="Arial"/>
          <w:bCs/>
          <w:sz w:val="20"/>
          <w:szCs w:val="20"/>
        </w:rPr>
        <w:t xml:space="preserve">de </w:t>
      </w:r>
      <w:r w:rsidRPr="005F4730">
        <w:rPr>
          <w:rFonts w:ascii="Arial" w:hAnsi="Arial" w:cs="Arial"/>
          <w:bCs/>
          <w:sz w:val="20"/>
          <w:szCs w:val="20"/>
        </w:rPr>
        <w:t>vergoeding van kleine onkosten, zoals printerpapier, printerinkt, telefoonkosten, etc.</w:t>
      </w:r>
    </w:p>
    <w:p w14:paraId="75E2965E" w14:textId="2B94EFE1" w:rsidR="005F4730" w:rsidRDefault="005E66D4" w:rsidP="005E66D4">
      <w:pPr>
        <w:pStyle w:val="Lijstalinea"/>
        <w:numPr>
          <w:ilvl w:val="0"/>
          <w:numId w:val="7"/>
        </w:numPr>
        <w:autoSpaceDE w:val="0"/>
        <w:autoSpaceDN w:val="0"/>
        <w:adjustRightInd w:val="0"/>
        <w:spacing w:after="0" w:line="240" w:lineRule="auto"/>
        <w:rPr>
          <w:rFonts w:ascii="Arial" w:hAnsi="Arial" w:cs="Arial"/>
          <w:bCs/>
          <w:sz w:val="20"/>
          <w:szCs w:val="20"/>
        </w:rPr>
      </w:pPr>
      <w:r w:rsidRPr="005F4730">
        <w:rPr>
          <w:rFonts w:ascii="Arial" w:hAnsi="Arial" w:cs="Arial"/>
          <w:bCs/>
          <w:sz w:val="20"/>
          <w:szCs w:val="20"/>
        </w:rPr>
        <w:t>Bovenop de vergoeding kunnen reiskosten worden gedeclareerd</w:t>
      </w:r>
      <w:bookmarkStart w:id="0" w:name="_GoBack"/>
      <w:bookmarkEnd w:id="0"/>
      <w:r w:rsidRPr="005F4730">
        <w:rPr>
          <w:rFonts w:ascii="Arial" w:hAnsi="Arial" w:cs="Arial"/>
          <w:bCs/>
          <w:sz w:val="20"/>
          <w:szCs w:val="20"/>
        </w:rPr>
        <w:t xml:space="preserve"> (</w:t>
      </w:r>
      <w:r w:rsidR="005F4730" w:rsidRPr="005F4730">
        <w:rPr>
          <w:rFonts w:ascii="Arial" w:hAnsi="Arial" w:cs="Arial"/>
          <w:bCs/>
          <w:sz w:val="20"/>
          <w:szCs w:val="20"/>
        </w:rPr>
        <w:t>ov-kosten</w:t>
      </w:r>
      <w:r w:rsidRPr="005F4730">
        <w:rPr>
          <w:rFonts w:ascii="Arial" w:hAnsi="Arial" w:cs="Arial"/>
          <w:bCs/>
          <w:sz w:val="20"/>
          <w:szCs w:val="20"/>
        </w:rPr>
        <w:t>, kilometervergoeding) en specifieke uitgaven die te maken hebben met het werk als raadslid, zoals deelname aan congressen en cursussen. Wie tijdens een reis verblijfskosten maakt, kan deze declareren, echter maximaal zoals vastgesteld in artikel 5 van de Reisregeling Binnenland.</w:t>
      </w:r>
    </w:p>
    <w:p w14:paraId="7DFCDEC7" w14:textId="77777777" w:rsidR="005F4730" w:rsidRDefault="005E66D4" w:rsidP="005E66D4">
      <w:pPr>
        <w:pStyle w:val="Lijstalinea"/>
        <w:numPr>
          <w:ilvl w:val="0"/>
          <w:numId w:val="7"/>
        </w:numPr>
        <w:autoSpaceDE w:val="0"/>
        <w:autoSpaceDN w:val="0"/>
        <w:adjustRightInd w:val="0"/>
        <w:spacing w:after="0" w:line="240" w:lineRule="auto"/>
        <w:rPr>
          <w:rFonts w:ascii="Arial" w:hAnsi="Arial" w:cs="Arial"/>
          <w:bCs/>
          <w:sz w:val="20"/>
          <w:szCs w:val="20"/>
        </w:rPr>
      </w:pPr>
      <w:r w:rsidRPr="005F4730">
        <w:rPr>
          <w:rFonts w:ascii="Arial" w:hAnsi="Arial" w:cs="Arial"/>
          <w:bCs/>
          <w:sz w:val="20"/>
          <w:szCs w:val="20"/>
        </w:rPr>
        <w:t>Wie een dubbelfunctie heeft, bijvoorbeeld voorzitter CR en lid CCR, ontvangt voor beide functies een vergoeding volgens bovenstaande tabel.</w:t>
      </w:r>
    </w:p>
    <w:p w14:paraId="768FD879" w14:textId="77777777" w:rsidR="005F4730" w:rsidRDefault="005E66D4" w:rsidP="005E66D4">
      <w:pPr>
        <w:pStyle w:val="Lijstalinea"/>
        <w:numPr>
          <w:ilvl w:val="0"/>
          <w:numId w:val="7"/>
        </w:numPr>
        <w:autoSpaceDE w:val="0"/>
        <w:autoSpaceDN w:val="0"/>
        <w:adjustRightInd w:val="0"/>
        <w:spacing w:after="0" w:line="240" w:lineRule="auto"/>
        <w:rPr>
          <w:rFonts w:ascii="Arial" w:hAnsi="Arial" w:cs="Arial"/>
          <w:bCs/>
          <w:sz w:val="20"/>
          <w:szCs w:val="20"/>
        </w:rPr>
      </w:pPr>
      <w:r w:rsidRPr="005F4730">
        <w:rPr>
          <w:rFonts w:ascii="Arial" w:hAnsi="Arial" w:cs="Arial"/>
          <w:bCs/>
          <w:sz w:val="20"/>
          <w:szCs w:val="20"/>
        </w:rPr>
        <w:t>Wie naast raadslid ook vrijwilliger is, ontvangt voor zijn/haar rol als vrijwilliger een aparte vergoeding, zoals vastgelegd in de desbetreffende vrijwilligersovereenkomst.</w:t>
      </w:r>
    </w:p>
    <w:p w14:paraId="6C7E751D" w14:textId="77777777" w:rsidR="005F4730" w:rsidRDefault="005E66D4" w:rsidP="005E66D4">
      <w:pPr>
        <w:pStyle w:val="Lijstalinea"/>
        <w:numPr>
          <w:ilvl w:val="0"/>
          <w:numId w:val="7"/>
        </w:numPr>
        <w:autoSpaceDE w:val="0"/>
        <w:autoSpaceDN w:val="0"/>
        <w:adjustRightInd w:val="0"/>
        <w:spacing w:after="0" w:line="240" w:lineRule="auto"/>
        <w:rPr>
          <w:rFonts w:ascii="Arial" w:hAnsi="Arial" w:cs="Arial"/>
          <w:bCs/>
          <w:sz w:val="20"/>
          <w:szCs w:val="20"/>
        </w:rPr>
      </w:pPr>
      <w:r w:rsidRPr="005F4730">
        <w:rPr>
          <w:rFonts w:ascii="Arial" w:hAnsi="Arial" w:cs="Arial"/>
          <w:bCs/>
          <w:sz w:val="20"/>
          <w:szCs w:val="20"/>
        </w:rPr>
        <w:t>De hoogte van de maandelijkse vergoedingen wordt jaarlijks vastgesteld door de bestuurder in overleg met de CCR.</w:t>
      </w:r>
    </w:p>
    <w:p w14:paraId="08BDE204" w14:textId="349FAB61" w:rsidR="005E66D4" w:rsidRPr="005F4730" w:rsidRDefault="005E66D4" w:rsidP="005E66D4">
      <w:pPr>
        <w:pStyle w:val="Lijstalinea"/>
        <w:numPr>
          <w:ilvl w:val="0"/>
          <w:numId w:val="7"/>
        </w:numPr>
        <w:autoSpaceDE w:val="0"/>
        <w:autoSpaceDN w:val="0"/>
        <w:adjustRightInd w:val="0"/>
        <w:spacing w:after="0" w:line="240" w:lineRule="auto"/>
        <w:rPr>
          <w:rFonts w:ascii="Arial" w:hAnsi="Arial" w:cs="Arial"/>
          <w:bCs/>
          <w:sz w:val="20"/>
          <w:szCs w:val="20"/>
        </w:rPr>
      </w:pPr>
      <w:r w:rsidRPr="005F4730">
        <w:rPr>
          <w:rFonts w:ascii="Arial" w:hAnsi="Arial" w:cs="Arial"/>
          <w:bCs/>
          <w:sz w:val="20"/>
          <w:szCs w:val="20"/>
        </w:rPr>
        <w:t>De vergoedingen volgens bovenstaande tabel worden uitgekeerd via Youforce aan alle geregistreerde raadsleden. Overige onkosten kunnen via dit systeem door de raadsleden maandelijks worden ingediend en worden dan samen met de standaardvergoeding uitgekeerd.</w:t>
      </w:r>
    </w:p>
    <w:p w14:paraId="10274282" w14:textId="77777777" w:rsidR="009A19AA" w:rsidRDefault="009A19AA" w:rsidP="005E66D4">
      <w:pPr>
        <w:autoSpaceDE w:val="0"/>
        <w:autoSpaceDN w:val="0"/>
        <w:adjustRightInd w:val="0"/>
        <w:spacing w:after="0" w:line="240" w:lineRule="auto"/>
        <w:rPr>
          <w:rFonts w:ascii="Arial" w:hAnsi="Arial" w:cs="Arial"/>
          <w:bCs/>
          <w:sz w:val="20"/>
          <w:szCs w:val="20"/>
        </w:rPr>
      </w:pPr>
    </w:p>
    <w:p w14:paraId="779473BD" w14:textId="11C599F3" w:rsidR="005E66D4" w:rsidRPr="005E66D4" w:rsidRDefault="005E66D4" w:rsidP="005E66D4">
      <w:pPr>
        <w:autoSpaceDE w:val="0"/>
        <w:autoSpaceDN w:val="0"/>
        <w:adjustRightInd w:val="0"/>
        <w:spacing w:after="0" w:line="240" w:lineRule="auto"/>
        <w:rPr>
          <w:rFonts w:ascii="Arial" w:hAnsi="Arial" w:cs="Arial"/>
          <w:bCs/>
          <w:sz w:val="20"/>
          <w:szCs w:val="20"/>
        </w:rPr>
      </w:pPr>
      <w:r w:rsidRPr="005E66D4">
        <w:rPr>
          <w:rFonts w:ascii="Arial" w:hAnsi="Arial" w:cs="Arial"/>
          <w:bCs/>
          <w:sz w:val="20"/>
          <w:szCs w:val="20"/>
        </w:rPr>
        <w:t xml:space="preserve">Deze regeling gaat in per </w:t>
      </w:r>
      <w:r w:rsidR="009A19AA">
        <w:rPr>
          <w:rFonts w:ascii="Arial" w:hAnsi="Arial" w:cs="Arial"/>
          <w:bCs/>
          <w:sz w:val="20"/>
          <w:szCs w:val="20"/>
        </w:rPr>
        <w:t>(</w:t>
      </w:r>
      <w:r w:rsidR="009A19AA" w:rsidRPr="009A19AA">
        <w:rPr>
          <w:rFonts w:ascii="Arial" w:hAnsi="Arial" w:cs="Arial"/>
          <w:bCs/>
          <w:i/>
          <w:sz w:val="20"/>
          <w:szCs w:val="20"/>
        </w:rPr>
        <w:t>datum noemen</w:t>
      </w:r>
      <w:r w:rsidR="009A19AA">
        <w:rPr>
          <w:rFonts w:ascii="Arial" w:hAnsi="Arial" w:cs="Arial"/>
          <w:bCs/>
          <w:sz w:val="20"/>
          <w:szCs w:val="20"/>
        </w:rPr>
        <w:t xml:space="preserve">). </w:t>
      </w:r>
    </w:p>
    <w:p w14:paraId="15291405" w14:textId="77777777" w:rsidR="005E66D4" w:rsidRPr="005E66D4" w:rsidRDefault="005E66D4" w:rsidP="005E66D4">
      <w:pPr>
        <w:autoSpaceDE w:val="0"/>
        <w:autoSpaceDN w:val="0"/>
        <w:adjustRightInd w:val="0"/>
        <w:spacing w:after="0" w:line="240" w:lineRule="auto"/>
        <w:rPr>
          <w:rFonts w:ascii="Arial" w:hAnsi="Arial" w:cs="Arial"/>
          <w:bCs/>
          <w:sz w:val="20"/>
          <w:szCs w:val="20"/>
        </w:rPr>
      </w:pPr>
    </w:p>
    <w:p w14:paraId="63F1CF1E" w14:textId="77777777" w:rsidR="005E66D4" w:rsidRPr="005E66D4" w:rsidRDefault="005E66D4" w:rsidP="005E66D4">
      <w:pPr>
        <w:autoSpaceDE w:val="0"/>
        <w:autoSpaceDN w:val="0"/>
        <w:adjustRightInd w:val="0"/>
        <w:spacing w:after="0" w:line="240" w:lineRule="auto"/>
        <w:rPr>
          <w:rFonts w:ascii="Arial" w:hAnsi="Arial" w:cs="Arial"/>
          <w:bCs/>
          <w:sz w:val="20"/>
          <w:szCs w:val="20"/>
        </w:rPr>
      </w:pPr>
    </w:p>
    <w:p w14:paraId="4EA3A0CB" w14:textId="77777777" w:rsidR="005E66D4" w:rsidRPr="005E66D4" w:rsidRDefault="005E66D4" w:rsidP="005E66D4">
      <w:pPr>
        <w:autoSpaceDE w:val="0"/>
        <w:autoSpaceDN w:val="0"/>
        <w:adjustRightInd w:val="0"/>
        <w:spacing w:after="0" w:line="240" w:lineRule="auto"/>
        <w:rPr>
          <w:rFonts w:ascii="Arial" w:hAnsi="Arial" w:cs="Arial"/>
          <w:bCs/>
          <w:sz w:val="20"/>
          <w:szCs w:val="20"/>
        </w:rPr>
      </w:pPr>
    </w:p>
    <w:p w14:paraId="7B8ABA98" w14:textId="131E5EB9" w:rsidR="00B362FA" w:rsidRDefault="00B362FA" w:rsidP="00906D6C">
      <w:pPr>
        <w:autoSpaceDE w:val="0"/>
        <w:autoSpaceDN w:val="0"/>
        <w:adjustRightInd w:val="0"/>
        <w:spacing w:after="0" w:line="240" w:lineRule="auto"/>
        <w:rPr>
          <w:rFonts w:ascii="Arial" w:hAnsi="Arial" w:cs="Arial"/>
          <w:bCs/>
          <w:sz w:val="20"/>
          <w:szCs w:val="20"/>
        </w:rPr>
      </w:pPr>
    </w:p>
    <w:sectPr w:rsidR="00B362FA" w:rsidSect="0066724B">
      <w:headerReference w:type="default" r:id="rId10"/>
      <w:footerReference w:type="default" r:id="rId11"/>
      <w:pgSz w:w="11906" w:h="16838"/>
      <w:pgMar w:top="2674"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07A29" w14:textId="77777777" w:rsidR="00AB3D1D" w:rsidRDefault="00AB3D1D" w:rsidP="0066724B">
      <w:pPr>
        <w:spacing w:after="0" w:line="240" w:lineRule="auto"/>
      </w:pPr>
      <w:r>
        <w:separator/>
      </w:r>
    </w:p>
  </w:endnote>
  <w:endnote w:type="continuationSeparator" w:id="0">
    <w:p w14:paraId="7CA8E071" w14:textId="77777777" w:rsidR="00AB3D1D" w:rsidRDefault="00AB3D1D" w:rsidP="006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884F" w14:textId="02E73FB4" w:rsidR="00A57A6E" w:rsidRPr="00B538EC" w:rsidRDefault="00AB3D1D"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59EED" w14:textId="77777777" w:rsidR="00AB3D1D" w:rsidRDefault="00AB3D1D" w:rsidP="0066724B">
      <w:pPr>
        <w:spacing w:after="0" w:line="240" w:lineRule="auto"/>
      </w:pPr>
      <w:r>
        <w:separator/>
      </w:r>
    </w:p>
  </w:footnote>
  <w:footnote w:type="continuationSeparator" w:id="0">
    <w:p w14:paraId="3FCE81BE" w14:textId="77777777" w:rsidR="00AB3D1D" w:rsidRDefault="00AB3D1D" w:rsidP="0066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5D13" w14:textId="6C2AAEF0" w:rsidR="002910A2" w:rsidRDefault="002910A2" w:rsidP="002910A2">
    <w:pPr>
      <w:pStyle w:val="Lijstalinea"/>
      <w:ind w:left="420"/>
      <w:jc w:val="right"/>
      <w:rPr>
        <w:rFonts w:ascii="Arial" w:hAnsi="Arial" w:cs="Arial"/>
        <w:sz w:val="18"/>
        <w:szCs w:val="18"/>
      </w:rPr>
    </w:pPr>
  </w:p>
  <w:p w14:paraId="202EA282" w14:textId="3C862DB1" w:rsidR="002910A2" w:rsidRDefault="00FA57CD" w:rsidP="002910A2">
    <w:pPr>
      <w:pStyle w:val="Lijstalinea"/>
      <w:ind w:left="420"/>
      <w:jc w:val="right"/>
      <w:rPr>
        <w:rFonts w:ascii="Arial" w:hAnsi="Arial" w:cs="Arial"/>
        <w:sz w:val="18"/>
        <w:szCs w:val="18"/>
      </w:rPr>
    </w:pPr>
    <w:r>
      <w:rPr>
        <w:noProof/>
      </w:rPr>
      <w:drawing>
        <wp:anchor distT="0" distB="0" distL="114300" distR="114300" simplePos="0" relativeHeight="251659264" behindDoc="1" locked="0" layoutInCell="1" allowOverlap="1" wp14:anchorId="2F7A1C0D" wp14:editId="0293A690">
          <wp:simplePos x="0" y="0"/>
          <wp:positionH relativeFrom="margin">
            <wp:align>left</wp:align>
          </wp:positionH>
          <wp:positionV relativeFrom="paragraph">
            <wp:posOffset>3810</wp:posOffset>
          </wp:positionV>
          <wp:extent cx="2757600" cy="525600"/>
          <wp:effectExtent l="0" t="0" r="5080" b="8255"/>
          <wp:wrapTight wrapText="bothSides">
            <wp:wrapPolygon edited="0">
              <wp:start x="0" y="0"/>
              <wp:lineTo x="0" y="21156"/>
              <wp:lineTo x="21491" y="21156"/>
              <wp:lineTo x="21491"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6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DC9AC" w14:textId="1DECE83B" w:rsidR="002910A2" w:rsidRPr="00D12897" w:rsidRDefault="00627FE6" w:rsidP="002910A2">
    <w:pPr>
      <w:pStyle w:val="Lijstalinea"/>
      <w:ind w:left="420"/>
      <w:jc w:val="right"/>
      <w:rPr>
        <w:rFonts w:ascii="Arial" w:hAnsi="Arial" w:cs="Arial"/>
        <w:sz w:val="18"/>
        <w:szCs w:val="18"/>
      </w:rPr>
    </w:pPr>
    <w:r>
      <w:rPr>
        <w:rFonts w:ascii="Arial" w:hAnsi="Arial" w:cs="Arial"/>
        <w:sz w:val="18"/>
        <w:szCs w:val="18"/>
      </w:rPr>
      <w:t>April</w:t>
    </w:r>
    <w:r w:rsidR="00201D5F">
      <w:rPr>
        <w:rFonts w:ascii="Arial" w:hAnsi="Arial" w:cs="Arial"/>
        <w:sz w:val="18"/>
        <w:szCs w:val="18"/>
      </w:rPr>
      <w:t xml:space="preserve"> 2020</w:t>
    </w:r>
  </w:p>
  <w:p w14:paraId="7194EA55" w14:textId="2166C00B" w:rsidR="0066724B" w:rsidRDefault="0066724B">
    <w:pPr>
      <w:pStyle w:val="Koptekst"/>
    </w:pPr>
  </w:p>
  <w:p w14:paraId="1AC6001D" w14:textId="77777777" w:rsidR="0066724B" w:rsidRDefault="006672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C7773"/>
    <w:multiLevelType w:val="hybridMultilevel"/>
    <w:tmpl w:val="A2D0A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7301A2"/>
    <w:multiLevelType w:val="hybridMultilevel"/>
    <w:tmpl w:val="E0906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7C665F"/>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3C0007B0"/>
    <w:multiLevelType w:val="hybridMultilevel"/>
    <w:tmpl w:val="19C26F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8550D23"/>
    <w:multiLevelType w:val="hybridMultilevel"/>
    <w:tmpl w:val="0D04A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95527C6"/>
    <w:multiLevelType w:val="hybridMultilevel"/>
    <w:tmpl w:val="371215A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5517C7B"/>
    <w:multiLevelType w:val="hybridMultilevel"/>
    <w:tmpl w:val="A7E0B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544F0"/>
    <w:rsid w:val="00056EAD"/>
    <w:rsid w:val="00057704"/>
    <w:rsid w:val="000A2AE8"/>
    <w:rsid w:val="000E7D9E"/>
    <w:rsid w:val="00120AF7"/>
    <w:rsid w:val="0015630B"/>
    <w:rsid w:val="00161A73"/>
    <w:rsid w:val="001855B3"/>
    <w:rsid w:val="002009A2"/>
    <w:rsid w:val="00201D5F"/>
    <w:rsid w:val="0024085C"/>
    <w:rsid w:val="00243DEE"/>
    <w:rsid w:val="00250EE5"/>
    <w:rsid w:val="00265E83"/>
    <w:rsid w:val="002910A2"/>
    <w:rsid w:val="002B0018"/>
    <w:rsid w:val="002D292F"/>
    <w:rsid w:val="002D7F84"/>
    <w:rsid w:val="002E0E82"/>
    <w:rsid w:val="002E0EFE"/>
    <w:rsid w:val="003402B4"/>
    <w:rsid w:val="00372A96"/>
    <w:rsid w:val="00375B68"/>
    <w:rsid w:val="00382EAB"/>
    <w:rsid w:val="003A1BF1"/>
    <w:rsid w:val="003A589A"/>
    <w:rsid w:val="003A768C"/>
    <w:rsid w:val="003B5181"/>
    <w:rsid w:val="003B6830"/>
    <w:rsid w:val="003B7993"/>
    <w:rsid w:val="003D1093"/>
    <w:rsid w:val="003D1CD5"/>
    <w:rsid w:val="003E0520"/>
    <w:rsid w:val="003E19A1"/>
    <w:rsid w:val="00405695"/>
    <w:rsid w:val="0042184D"/>
    <w:rsid w:val="00497CB3"/>
    <w:rsid w:val="004A5247"/>
    <w:rsid w:val="004A68C1"/>
    <w:rsid w:val="004C6DE5"/>
    <w:rsid w:val="004D48A8"/>
    <w:rsid w:val="005016B7"/>
    <w:rsid w:val="00577FC9"/>
    <w:rsid w:val="005B2AE9"/>
    <w:rsid w:val="005B4393"/>
    <w:rsid w:val="005E66D4"/>
    <w:rsid w:val="005F4730"/>
    <w:rsid w:val="00627FE6"/>
    <w:rsid w:val="00643AAA"/>
    <w:rsid w:val="0066724B"/>
    <w:rsid w:val="006B5C2D"/>
    <w:rsid w:val="006B6508"/>
    <w:rsid w:val="006C5811"/>
    <w:rsid w:val="00720C13"/>
    <w:rsid w:val="0072334B"/>
    <w:rsid w:val="00753D01"/>
    <w:rsid w:val="00775E50"/>
    <w:rsid w:val="007764B9"/>
    <w:rsid w:val="007A7B6D"/>
    <w:rsid w:val="007C1349"/>
    <w:rsid w:val="007C2674"/>
    <w:rsid w:val="007C5A9E"/>
    <w:rsid w:val="00806CBD"/>
    <w:rsid w:val="008751B0"/>
    <w:rsid w:val="008A33A8"/>
    <w:rsid w:val="008B4BBF"/>
    <w:rsid w:val="00906D6C"/>
    <w:rsid w:val="0091723B"/>
    <w:rsid w:val="009279B0"/>
    <w:rsid w:val="00933B6C"/>
    <w:rsid w:val="0097705B"/>
    <w:rsid w:val="009826E1"/>
    <w:rsid w:val="009A19AA"/>
    <w:rsid w:val="00A57A6E"/>
    <w:rsid w:val="00A633ED"/>
    <w:rsid w:val="00AB3D1D"/>
    <w:rsid w:val="00AC3A44"/>
    <w:rsid w:val="00B07893"/>
    <w:rsid w:val="00B07B93"/>
    <w:rsid w:val="00B16468"/>
    <w:rsid w:val="00B362FA"/>
    <w:rsid w:val="00B538EC"/>
    <w:rsid w:val="00B82C9D"/>
    <w:rsid w:val="00BB204B"/>
    <w:rsid w:val="00BB6EBF"/>
    <w:rsid w:val="00BE088F"/>
    <w:rsid w:val="00BE2A35"/>
    <w:rsid w:val="00C872B5"/>
    <w:rsid w:val="00CB258B"/>
    <w:rsid w:val="00CB5F9B"/>
    <w:rsid w:val="00CB777D"/>
    <w:rsid w:val="00CF3AEF"/>
    <w:rsid w:val="00D07AB5"/>
    <w:rsid w:val="00D16542"/>
    <w:rsid w:val="00D167CF"/>
    <w:rsid w:val="00D25741"/>
    <w:rsid w:val="00DA52F4"/>
    <w:rsid w:val="00E302DD"/>
    <w:rsid w:val="00E430B0"/>
    <w:rsid w:val="00E539B4"/>
    <w:rsid w:val="00E811DE"/>
    <w:rsid w:val="00EB2ED3"/>
    <w:rsid w:val="00F17349"/>
    <w:rsid w:val="00F20E8C"/>
    <w:rsid w:val="00F243CD"/>
    <w:rsid w:val="00F409B6"/>
    <w:rsid w:val="00F46727"/>
    <w:rsid w:val="00F96017"/>
    <w:rsid w:val="00FA5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06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906D6C"/>
    <w:pPr>
      <w:widowControl w:val="0"/>
      <w:autoSpaceDE w:val="0"/>
      <w:autoSpaceDN w:val="0"/>
      <w:spacing w:after="0" w:line="240" w:lineRule="auto"/>
    </w:pPr>
    <w:rPr>
      <w:rFonts w:ascii="Arial" w:eastAsia="Arial" w:hAnsi="Arial" w:cs="Arial"/>
      <w:sz w:val="20"/>
      <w:szCs w:val="20"/>
      <w:lang w:eastAsia="nl-NL" w:bidi="nl-NL"/>
    </w:rPr>
  </w:style>
  <w:style w:type="character" w:customStyle="1" w:styleId="PlattetekstChar">
    <w:name w:val="Platte tekst Char"/>
    <w:basedOn w:val="Standaardalinea-lettertype"/>
    <w:link w:val="Plattetekst"/>
    <w:uiPriority w:val="1"/>
    <w:rsid w:val="00906D6C"/>
    <w:rPr>
      <w:rFonts w:ascii="Arial" w:eastAsia="Arial" w:hAnsi="Arial" w:cs="Arial"/>
      <w:sz w:val="20"/>
      <w:szCs w:val="20"/>
      <w:lang w:eastAsia="nl-NL" w:bidi="nl-NL"/>
    </w:rPr>
  </w:style>
  <w:style w:type="paragraph" w:customStyle="1" w:styleId="TableParagraph">
    <w:name w:val="Table Paragraph"/>
    <w:basedOn w:val="Standaard"/>
    <w:uiPriority w:val="1"/>
    <w:qFormat/>
    <w:rsid w:val="00906D6C"/>
    <w:pPr>
      <w:widowControl w:val="0"/>
      <w:autoSpaceDE w:val="0"/>
      <w:autoSpaceDN w:val="0"/>
      <w:spacing w:after="0" w:line="210" w:lineRule="exact"/>
      <w:ind w:left="87"/>
    </w:pPr>
    <w:rPr>
      <w:rFonts w:ascii="Arial" w:eastAsia="Arial" w:hAnsi="Arial" w:cs="Arial"/>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0" ma:contentTypeDescription="Een nieuw document maken." ma:contentTypeScope="" ma:versionID="30692d03b9796685cb57b673a06c9957">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7bceb07b6d15fb91649e9413ff2b565f"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6E82D-BB3C-48AC-B054-5CBE2555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98882-95FC-4417-9ED6-3767C859F4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5D03D5-378A-4248-BA82-75CC86B79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627</Words>
  <Characters>3452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Ellis Melissant</cp:lastModifiedBy>
  <cp:revision>19</cp:revision>
  <dcterms:created xsi:type="dcterms:W3CDTF">2020-03-15T13:15:00Z</dcterms:created>
  <dcterms:modified xsi:type="dcterms:W3CDTF">2020-04-20T07:10:00Z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