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B0EEB" w14:textId="77777777" w:rsidR="002D7F84" w:rsidRPr="005D1CE8" w:rsidRDefault="002D7F84" w:rsidP="00265E83">
      <w:pPr>
        <w:rPr>
          <w:rFonts w:ascii="Arial" w:hAnsi="Arial" w:cs="Arial"/>
          <w:b/>
          <w:color w:val="0477BF"/>
          <w:spacing w:val="-4"/>
          <w:sz w:val="20"/>
          <w:szCs w:val="20"/>
        </w:rPr>
      </w:pPr>
      <w:r w:rsidRPr="005D1CE8">
        <w:rPr>
          <w:rFonts w:ascii="Arial" w:hAnsi="Arial" w:cs="Arial"/>
          <w:b/>
          <w:color w:val="0477BF"/>
          <w:spacing w:val="-4"/>
          <w:sz w:val="20"/>
          <w:szCs w:val="20"/>
        </w:rPr>
        <w:t>Format door en voor secretaresses raad van bestuur/management: samenwerken en kennis delen!</w:t>
      </w:r>
    </w:p>
    <w:p w14:paraId="0F5F10C6" w14:textId="77777777" w:rsidR="00265E83" w:rsidRDefault="00265E83" w:rsidP="00265E83">
      <w:pPr>
        <w:autoSpaceDE w:val="0"/>
        <w:autoSpaceDN w:val="0"/>
        <w:adjustRightInd w:val="0"/>
        <w:spacing w:after="0" w:line="240" w:lineRule="auto"/>
        <w:rPr>
          <w:rFonts w:ascii="Arial" w:hAnsi="Arial" w:cs="Arial"/>
          <w:b/>
          <w:szCs w:val="20"/>
        </w:rPr>
      </w:pPr>
    </w:p>
    <w:p w14:paraId="762610C4" w14:textId="613E4980" w:rsidR="00265E83" w:rsidRPr="00265E83" w:rsidRDefault="0072334B" w:rsidP="00265E83">
      <w:pPr>
        <w:autoSpaceDE w:val="0"/>
        <w:autoSpaceDN w:val="0"/>
        <w:adjustRightInd w:val="0"/>
        <w:spacing w:after="0" w:line="240" w:lineRule="auto"/>
        <w:rPr>
          <w:rFonts w:ascii="Arial" w:hAnsi="Arial" w:cs="Arial"/>
          <w:b/>
          <w:szCs w:val="20"/>
        </w:rPr>
      </w:pPr>
      <w:r>
        <w:rPr>
          <w:rFonts w:ascii="Arial" w:hAnsi="Arial" w:cs="Arial"/>
          <w:b/>
          <w:szCs w:val="20"/>
        </w:rPr>
        <w:br/>
      </w:r>
      <w:r w:rsidR="00FB2D9A">
        <w:rPr>
          <w:rFonts w:ascii="Arial" w:hAnsi="Arial" w:cs="Arial"/>
          <w:b/>
          <w:szCs w:val="20"/>
        </w:rPr>
        <w:t>Profiel samenstelling Raad van Toezicht</w:t>
      </w:r>
    </w:p>
    <w:p w14:paraId="4FB79BB0" w14:textId="08249BAB" w:rsidR="00E41263" w:rsidRDefault="00E41263" w:rsidP="00E41263">
      <w:pPr>
        <w:autoSpaceDE w:val="0"/>
        <w:autoSpaceDN w:val="0"/>
        <w:adjustRightInd w:val="0"/>
        <w:spacing w:after="0" w:line="240" w:lineRule="auto"/>
        <w:rPr>
          <w:rFonts w:ascii="Arial" w:hAnsi="Arial" w:cs="Arial"/>
          <w:bCs/>
          <w:sz w:val="20"/>
          <w:szCs w:val="20"/>
        </w:rPr>
      </w:pPr>
    </w:p>
    <w:p w14:paraId="47698C81" w14:textId="77777777" w:rsidR="00D269FE" w:rsidRPr="001C23CB" w:rsidRDefault="00C346A2" w:rsidP="00E41263">
      <w:pPr>
        <w:autoSpaceDE w:val="0"/>
        <w:autoSpaceDN w:val="0"/>
        <w:adjustRightInd w:val="0"/>
        <w:spacing w:after="0" w:line="240" w:lineRule="auto"/>
        <w:rPr>
          <w:rFonts w:ascii="Arial" w:hAnsi="Arial" w:cs="Arial"/>
          <w:bCs/>
          <w:sz w:val="20"/>
          <w:szCs w:val="20"/>
        </w:rPr>
      </w:pPr>
      <w:r w:rsidRPr="001C23CB">
        <w:rPr>
          <w:rFonts w:ascii="Arial" w:hAnsi="Arial" w:cs="Arial"/>
          <w:bCs/>
          <w:i/>
          <w:iCs/>
          <w:sz w:val="20"/>
          <w:szCs w:val="20"/>
        </w:rPr>
        <w:t xml:space="preserve">Een professionele </w:t>
      </w:r>
      <w:r w:rsidRPr="001C23CB">
        <w:rPr>
          <w:rFonts w:ascii="Arial" w:hAnsi="Arial" w:cs="Arial"/>
          <w:bCs/>
          <w:i/>
          <w:iCs/>
          <w:sz w:val="20"/>
          <w:szCs w:val="20"/>
        </w:rPr>
        <w:t>R</w:t>
      </w:r>
      <w:r w:rsidRPr="001C23CB">
        <w:rPr>
          <w:rFonts w:ascii="Arial" w:hAnsi="Arial" w:cs="Arial"/>
          <w:bCs/>
          <w:i/>
          <w:iCs/>
          <w:sz w:val="20"/>
          <w:szCs w:val="20"/>
        </w:rPr>
        <w:t xml:space="preserve">aad van </w:t>
      </w:r>
      <w:r w:rsidRPr="001C23CB">
        <w:rPr>
          <w:rFonts w:ascii="Arial" w:hAnsi="Arial" w:cs="Arial"/>
          <w:bCs/>
          <w:i/>
          <w:iCs/>
          <w:sz w:val="20"/>
          <w:szCs w:val="20"/>
        </w:rPr>
        <w:t>T</w:t>
      </w:r>
      <w:r w:rsidRPr="001C23CB">
        <w:rPr>
          <w:rFonts w:ascii="Arial" w:hAnsi="Arial" w:cs="Arial"/>
          <w:bCs/>
          <w:i/>
          <w:iCs/>
          <w:sz w:val="20"/>
          <w:szCs w:val="20"/>
        </w:rPr>
        <w:t xml:space="preserve">oezicht begint met het samenstellen van een goed team. Een algemeen profiel voor de hele </w:t>
      </w:r>
      <w:r w:rsidRPr="001C23CB">
        <w:rPr>
          <w:rFonts w:ascii="Arial" w:hAnsi="Arial" w:cs="Arial"/>
          <w:bCs/>
          <w:i/>
          <w:iCs/>
          <w:sz w:val="20"/>
          <w:szCs w:val="20"/>
        </w:rPr>
        <w:t>R</w:t>
      </w:r>
      <w:r w:rsidRPr="001C23CB">
        <w:rPr>
          <w:rFonts w:ascii="Arial" w:hAnsi="Arial" w:cs="Arial"/>
          <w:bCs/>
          <w:i/>
          <w:iCs/>
          <w:sz w:val="20"/>
          <w:szCs w:val="20"/>
        </w:rPr>
        <w:t xml:space="preserve">aad van </w:t>
      </w:r>
      <w:r w:rsidRPr="001C23CB">
        <w:rPr>
          <w:rFonts w:ascii="Arial" w:hAnsi="Arial" w:cs="Arial"/>
          <w:bCs/>
          <w:i/>
          <w:iCs/>
          <w:sz w:val="20"/>
          <w:szCs w:val="20"/>
        </w:rPr>
        <w:t>T</w:t>
      </w:r>
      <w:r w:rsidRPr="001C23CB">
        <w:rPr>
          <w:rFonts w:ascii="Arial" w:hAnsi="Arial" w:cs="Arial"/>
          <w:bCs/>
          <w:i/>
          <w:iCs/>
          <w:sz w:val="20"/>
          <w:szCs w:val="20"/>
        </w:rPr>
        <w:t>oezicht vormt de basis voor het vaststellen van de benodigde competenties voor elke individuele toezichthouder.</w:t>
      </w:r>
      <w:r w:rsidR="00D269FE" w:rsidRPr="001C23CB">
        <w:rPr>
          <w:rFonts w:ascii="Arial" w:hAnsi="Arial" w:cs="Arial"/>
          <w:i/>
          <w:iCs/>
          <w:sz w:val="20"/>
          <w:szCs w:val="20"/>
        </w:rPr>
        <w:t xml:space="preserve"> </w:t>
      </w:r>
      <w:r w:rsidR="00D269FE" w:rsidRPr="001C23CB">
        <w:rPr>
          <w:rFonts w:ascii="Arial" w:hAnsi="Arial" w:cs="Arial"/>
          <w:bCs/>
          <w:i/>
          <w:iCs/>
          <w:sz w:val="20"/>
          <w:szCs w:val="20"/>
        </w:rPr>
        <w:t xml:space="preserve">Toezichthouders hebben tegenwoordig een zwaardere verantwoordelijkheid. De kwaliteit van toezicht is de laatste jaren stevig onderwerp van discussie. Er worden hoge eisen gesteld aan </w:t>
      </w:r>
      <w:r w:rsidR="00D269FE" w:rsidRPr="001C23CB">
        <w:rPr>
          <w:rFonts w:ascii="Arial" w:hAnsi="Arial" w:cs="Arial"/>
          <w:bCs/>
          <w:i/>
          <w:iCs/>
          <w:sz w:val="20"/>
          <w:szCs w:val="20"/>
        </w:rPr>
        <w:t xml:space="preserve">de </w:t>
      </w:r>
      <w:r w:rsidR="00D269FE" w:rsidRPr="001C23CB">
        <w:rPr>
          <w:rFonts w:ascii="Arial" w:hAnsi="Arial" w:cs="Arial"/>
          <w:bCs/>
          <w:i/>
          <w:iCs/>
          <w:sz w:val="20"/>
          <w:szCs w:val="20"/>
        </w:rPr>
        <w:t>duurzaamheid en de toekomstbestendigheid van organisaties</w:t>
      </w:r>
      <w:r w:rsidR="00D269FE" w:rsidRPr="001C23CB">
        <w:rPr>
          <w:rFonts w:ascii="Arial" w:hAnsi="Arial" w:cs="Arial"/>
          <w:bCs/>
          <w:i/>
          <w:iCs/>
          <w:sz w:val="20"/>
          <w:szCs w:val="20"/>
        </w:rPr>
        <w:t xml:space="preserve"> en deze eisen kun je goed vaststellen met een profiel voor de samenstelling van de Raad van Toezicht.</w:t>
      </w:r>
    </w:p>
    <w:p w14:paraId="2C60AA2A" w14:textId="77777777" w:rsidR="00D269FE" w:rsidRPr="001C23CB" w:rsidRDefault="00D269FE" w:rsidP="00E41263">
      <w:pPr>
        <w:autoSpaceDE w:val="0"/>
        <w:autoSpaceDN w:val="0"/>
        <w:adjustRightInd w:val="0"/>
        <w:spacing w:after="0" w:line="240" w:lineRule="auto"/>
        <w:rPr>
          <w:rFonts w:ascii="Arial" w:hAnsi="Arial" w:cs="Arial"/>
          <w:bCs/>
          <w:sz w:val="20"/>
          <w:szCs w:val="20"/>
        </w:rPr>
      </w:pPr>
    </w:p>
    <w:p w14:paraId="03148874" w14:textId="71AF3AD6" w:rsidR="001C23CB" w:rsidRPr="001C23CB" w:rsidRDefault="001C23CB" w:rsidP="00E41263">
      <w:pPr>
        <w:autoSpaceDE w:val="0"/>
        <w:autoSpaceDN w:val="0"/>
        <w:adjustRightInd w:val="0"/>
        <w:spacing w:after="0" w:line="240" w:lineRule="auto"/>
        <w:rPr>
          <w:rStyle w:val="normaltextrun"/>
          <w:rFonts w:ascii="Arial" w:hAnsi="Arial" w:cs="Arial"/>
          <w:i/>
          <w:iCs/>
          <w:color w:val="000000"/>
          <w:sz w:val="20"/>
          <w:szCs w:val="20"/>
          <w:shd w:val="clear" w:color="auto" w:fill="FFFFFF"/>
        </w:rPr>
      </w:pPr>
      <w:r w:rsidRPr="001C23CB">
        <w:rPr>
          <w:rStyle w:val="normaltextrun"/>
          <w:rFonts w:ascii="Arial" w:hAnsi="Arial" w:cs="Arial"/>
          <w:i/>
          <w:iCs/>
          <w:color w:val="000000"/>
          <w:sz w:val="20"/>
          <w:szCs w:val="20"/>
          <w:shd w:val="clear" w:color="auto" w:fill="FFFFFF"/>
        </w:rPr>
        <w:t xml:space="preserve">Onderstaand </w:t>
      </w:r>
      <w:r w:rsidRPr="001C23CB">
        <w:rPr>
          <w:rStyle w:val="normaltextrun"/>
          <w:rFonts w:ascii="Arial" w:hAnsi="Arial" w:cs="Arial"/>
          <w:i/>
          <w:iCs/>
          <w:color w:val="000000"/>
          <w:sz w:val="20"/>
          <w:szCs w:val="20"/>
          <w:shd w:val="clear" w:color="auto" w:fill="FFFFFF"/>
        </w:rPr>
        <w:t>profiel</w:t>
      </w:r>
      <w:r w:rsidRPr="001C23CB">
        <w:rPr>
          <w:rStyle w:val="normaltextrun"/>
          <w:rFonts w:ascii="Arial" w:hAnsi="Arial" w:cs="Arial"/>
          <w:i/>
          <w:iCs/>
          <w:color w:val="000000"/>
          <w:sz w:val="20"/>
          <w:szCs w:val="20"/>
          <w:shd w:val="clear" w:color="auto" w:fill="FFFFFF"/>
        </w:rPr>
        <w:t xml:space="preserve"> kan gebruikt worden als voorbeeld voor de eigen </w:t>
      </w:r>
      <w:r w:rsidR="000E76C0">
        <w:rPr>
          <w:rStyle w:val="normaltextrun"/>
          <w:rFonts w:ascii="Arial" w:hAnsi="Arial" w:cs="Arial"/>
          <w:i/>
          <w:iCs/>
          <w:color w:val="000000"/>
          <w:sz w:val="20"/>
          <w:szCs w:val="20"/>
          <w:shd w:val="clear" w:color="auto" w:fill="FFFFFF"/>
        </w:rPr>
        <w:t>organisatie</w:t>
      </w:r>
      <w:r w:rsidRPr="001C23CB">
        <w:rPr>
          <w:rStyle w:val="normaltextrun"/>
          <w:rFonts w:ascii="Arial" w:hAnsi="Arial" w:cs="Arial"/>
          <w:i/>
          <w:iCs/>
          <w:color w:val="000000"/>
          <w:sz w:val="20"/>
          <w:szCs w:val="20"/>
          <w:shd w:val="clear" w:color="auto" w:fill="FFFFFF"/>
        </w:rPr>
        <w:t xml:space="preserve">. </w:t>
      </w:r>
      <w:r w:rsidR="00FE2459">
        <w:rPr>
          <w:rStyle w:val="normaltextrun"/>
          <w:rFonts w:ascii="Arial" w:hAnsi="Arial" w:cs="Arial"/>
          <w:i/>
          <w:iCs/>
          <w:color w:val="000000"/>
          <w:sz w:val="20"/>
          <w:szCs w:val="20"/>
          <w:shd w:val="clear" w:color="auto" w:fill="FFFFFF"/>
        </w:rPr>
        <w:t xml:space="preserve">Het is een bestaand document vanuit een </w:t>
      </w:r>
      <w:r w:rsidR="00331DB2">
        <w:rPr>
          <w:rStyle w:val="normaltextrun"/>
          <w:rFonts w:ascii="Arial" w:hAnsi="Arial" w:cs="Arial"/>
          <w:i/>
          <w:iCs/>
          <w:color w:val="000000"/>
          <w:sz w:val="20"/>
          <w:szCs w:val="20"/>
          <w:shd w:val="clear" w:color="auto" w:fill="FFFFFF"/>
        </w:rPr>
        <w:t xml:space="preserve">bestaande </w:t>
      </w:r>
      <w:r w:rsidR="00FE2459">
        <w:rPr>
          <w:rStyle w:val="normaltextrun"/>
          <w:rFonts w:ascii="Arial" w:hAnsi="Arial" w:cs="Arial"/>
          <w:i/>
          <w:iCs/>
          <w:color w:val="000000"/>
          <w:sz w:val="20"/>
          <w:szCs w:val="20"/>
          <w:shd w:val="clear" w:color="auto" w:fill="FFFFFF"/>
        </w:rPr>
        <w:t>organisatie</w:t>
      </w:r>
      <w:r w:rsidR="00C2702D">
        <w:rPr>
          <w:rStyle w:val="normaltextrun"/>
          <w:rFonts w:ascii="Arial" w:hAnsi="Arial" w:cs="Arial"/>
          <w:i/>
          <w:iCs/>
          <w:color w:val="000000"/>
          <w:sz w:val="20"/>
          <w:szCs w:val="20"/>
          <w:shd w:val="clear" w:color="auto" w:fill="FFFFFF"/>
        </w:rPr>
        <w:t xml:space="preserve">. </w:t>
      </w:r>
      <w:r w:rsidR="00331DB2">
        <w:rPr>
          <w:rStyle w:val="normaltextrun"/>
          <w:rFonts w:ascii="Arial" w:hAnsi="Arial" w:cs="Arial"/>
          <w:i/>
          <w:iCs/>
          <w:color w:val="000000"/>
          <w:sz w:val="20"/>
          <w:szCs w:val="20"/>
          <w:shd w:val="clear" w:color="auto" w:fill="FFFFFF"/>
        </w:rPr>
        <w:t xml:space="preserve">De formats worden geschoond van specifieke </w:t>
      </w:r>
      <w:r w:rsidR="00186116">
        <w:rPr>
          <w:rStyle w:val="normaltextrun"/>
          <w:rFonts w:ascii="Arial" w:hAnsi="Arial" w:cs="Arial"/>
          <w:i/>
          <w:iCs/>
          <w:color w:val="000000"/>
          <w:sz w:val="20"/>
          <w:szCs w:val="20"/>
          <w:shd w:val="clear" w:color="auto" w:fill="FFFFFF"/>
        </w:rPr>
        <w:t xml:space="preserve">bedrijfsinformatie, </w:t>
      </w:r>
      <w:r w:rsidR="000E76C0">
        <w:rPr>
          <w:rStyle w:val="normaltextrun"/>
          <w:rFonts w:ascii="Arial" w:hAnsi="Arial" w:cs="Arial"/>
          <w:i/>
          <w:iCs/>
          <w:color w:val="000000"/>
          <w:sz w:val="20"/>
          <w:szCs w:val="20"/>
          <w:shd w:val="clear" w:color="auto" w:fill="FFFFFF"/>
        </w:rPr>
        <w:t>het kan voorkomen dat niet de gehele inhoud van toepassing is op jouw organisatie.</w:t>
      </w:r>
      <w:r w:rsidR="00186116">
        <w:rPr>
          <w:rStyle w:val="normaltextrun"/>
          <w:rFonts w:ascii="Arial" w:hAnsi="Arial" w:cs="Arial"/>
          <w:i/>
          <w:iCs/>
          <w:color w:val="000000"/>
          <w:sz w:val="20"/>
          <w:szCs w:val="20"/>
          <w:shd w:val="clear" w:color="auto" w:fill="FFFFFF"/>
        </w:rPr>
        <w:t xml:space="preserve"> </w:t>
      </w:r>
    </w:p>
    <w:p w14:paraId="7D3690C3" w14:textId="512B3EC9" w:rsidR="00D269FE" w:rsidRPr="001C23CB" w:rsidRDefault="001C23CB" w:rsidP="00E41263">
      <w:pPr>
        <w:autoSpaceDE w:val="0"/>
        <w:autoSpaceDN w:val="0"/>
        <w:adjustRightInd w:val="0"/>
        <w:spacing w:after="0" w:line="240" w:lineRule="auto"/>
        <w:rPr>
          <w:rFonts w:ascii="Arial" w:hAnsi="Arial" w:cs="Arial"/>
          <w:bCs/>
          <w:sz w:val="20"/>
          <w:szCs w:val="20"/>
        </w:rPr>
      </w:pPr>
      <w:r w:rsidRPr="001C23CB">
        <w:rPr>
          <w:rStyle w:val="eop"/>
          <w:rFonts w:ascii="Arial" w:hAnsi="Arial" w:cs="Arial"/>
          <w:color w:val="000000"/>
          <w:sz w:val="20"/>
          <w:szCs w:val="20"/>
          <w:shd w:val="clear" w:color="auto" w:fill="FFFFFF"/>
        </w:rPr>
        <w:t> </w:t>
      </w:r>
    </w:p>
    <w:p w14:paraId="35E1AD39" w14:textId="77777777" w:rsidR="00C346A2" w:rsidRPr="001C23CB" w:rsidRDefault="00C346A2" w:rsidP="00E41263">
      <w:pPr>
        <w:autoSpaceDE w:val="0"/>
        <w:autoSpaceDN w:val="0"/>
        <w:adjustRightInd w:val="0"/>
        <w:spacing w:after="0" w:line="240" w:lineRule="auto"/>
        <w:rPr>
          <w:rFonts w:ascii="Arial" w:hAnsi="Arial" w:cs="Arial"/>
          <w:bCs/>
          <w:sz w:val="20"/>
          <w:szCs w:val="20"/>
        </w:rPr>
      </w:pPr>
    </w:p>
    <w:p w14:paraId="51DC9C68" w14:textId="77777777" w:rsidR="00E41263" w:rsidRPr="001C23CB" w:rsidRDefault="00E41263" w:rsidP="00E41263">
      <w:pPr>
        <w:autoSpaceDE w:val="0"/>
        <w:autoSpaceDN w:val="0"/>
        <w:adjustRightInd w:val="0"/>
        <w:spacing w:after="0" w:line="240" w:lineRule="auto"/>
        <w:rPr>
          <w:rFonts w:ascii="Arial" w:hAnsi="Arial" w:cs="Arial"/>
          <w:b/>
          <w:sz w:val="20"/>
          <w:szCs w:val="20"/>
        </w:rPr>
      </w:pPr>
      <w:r w:rsidRPr="001C23CB">
        <w:rPr>
          <w:rFonts w:ascii="Arial" w:hAnsi="Arial" w:cs="Arial"/>
          <w:b/>
          <w:sz w:val="20"/>
          <w:szCs w:val="20"/>
        </w:rPr>
        <w:t>1  Inleiding</w:t>
      </w:r>
    </w:p>
    <w:p w14:paraId="1769358C" w14:textId="77777777" w:rsidR="00E41263" w:rsidRPr="001C23CB" w:rsidRDefault="00E41263" w:rsidP="00E41263">
      <w:pPr>
        <w:autoSpaceDE w:val="0"/>
        <w:autoSpaceDN w:val="0"/>
        <w:adjustRightInd w:val="0"/>
        <w:spacing w:after="0" w:line="240" w:lineRule="auto"/>
        <w:rPr>
          <w:rFonts w:ascii="Arial" w:hAnsi="Arial" w:cs="Arial"/>
          <w:bCs/>
          <w:sz w:val="20"/>
          <w:szCs w:val="20"/>
        </w:rPr>
      </w:pPr>
    </w:p>
    <w:p w14:paraId="128BBDE3" w14:textId="2370A80B" w:rsidR="00E41263" w:rsidRPr="001C23CB" w:rsidRDefault="00E41263" w:rsidP="00E41263">
      <w:pPr>
        <w:autoSpaceDE w:val="0"/>
        <w:autoSpaceDN w:val="0"/>
        <w:adjustRightInd w:val="0"/>
        <w:spacing w:after="0" w:line="240" w:lineRule="auto"/>
        <w:rPr>
          <w:rFonts w:ascii="Arial" w:hAnsi="Arial" w:cs="Arial"/>
          <w:bCs/>
          <w:sz w:val="20"/>
          <w:szCs w:val="20"/>
        </w:rPr>
      </w:pPr>
      <w:r w:rsidRPr="001C23CB">
        <w:rPr>
          <w:rFonts w:ascii="Arial" w:hAnsi="Arial" w:cs="Arial"/>
          <w:bCs/>
          <w:sz w:val="20"/>
          <w:szCs w:val="20"/>
        </w:rPr>
        <w:t>De Raad van Toezicht werkt voor het bepalen van zijn samenstelling met een profielschets. In de praktijk kan het (tijdelijk) voorkomen dat niet alle profielkenmerken 100% worden gedekt maar dat er kandidaten zijn die (ook) een andere waardevolle inbreng leveren. Deze profielschetsen moeten dan ook vooral als richtinggevend worden beschouwd.</w:t>
      </w:r>
    </w:p>
    <w:p w14:paraId="6CCCD9AA" w14:textId="77777777" w:rsidR="00481BF1" w:rsidRPr="001C23CB" w:rsidRDefault="00481BF1" w:rsidP="00E41263">
      <w:pPr>
        <w:autoSpaceDE w:val="0"/>
        <w:autoSpaceDN w:val="0"/>
        <w:adjustRightInd w:val="0"/>
        <w:spacing w:after="0" w:line="240" w:lineRule="auto"/>
        <w:rPr>
          <w:rFonts w:ascii="Arial" w:hAnsi="Arial" w:cs="Arial"/>
          <w:bCs/>
          <w:sz w:val="20"/>
          <w:szCs w:val="20"/>
        </w:rPr>
      </w:pPr>
    </w:p>
    <w:p w14:paraId="160063DE" w14:textId="33EB8151" w:rsidR="00E41263" w:rsidRPr="001C23CB" w:rsidRDefault="00E41263" w:rsidP="00E41263">
      <w:pPr>
        <w:autoSpaceDE w:val="0"/>
        <w:autoSpaceDN w:val="0"/>
        <w:adjustRightInd w:val="0"/>
        <w:spacing w:after="0" w:line="240" w:lineRule="auto"/>
        <w:rPr>
          <w:rFonts w:ascii="Arial" w:hAnsi="Arial" w:cs="Arial"/>
          <w:bCs/>
          <w:sz w:val="20"/>
          <w:szCs w:val="20"/>
        </w:rPr>
      </w:pPr>
      <w:r w:rsidRPr="001C23CB">
        <w:rPr>
          <w:rFonts w:ascii="Arial" w:hAnsi="Arial" w:cs="Arial"/>
          <w:bCs/>
          <w:sz w:val="20"/>
          <w:szCs w:val="20"/>
        </w:rPr>
        <w:t>Wanneer zich een vacature - al dan niet volgens rooster - in de Raad van Toezicht voordoet, stelt de Raad van Toezicht een kort individueel profiel voor die betreffende zetel op. Dit profiel is afgestemd op de samenstelling van de Raad van Toezicht maar ook passend binnen het algemene profiel van de Raad van Toezicht. De Raad van Toezicht gaat daarbij ook te rade bij de Raad van Bestuur. Zo nodig stelt de Raad van Toezicht de profielschets(en) bij.</w:t>
      </w:r>
    </w:p>
    <w:p w14:paraId="2803EA2E" w14:textId="77777777" w:rsidR="00E41263" w:rsidRPr="001C23CB" w:rsidRDefault="00E41263" w:rsidP="00E41263">
      <w:pPr>
        <w:autoSpaceDE w:val="0"/>
        <w:autoSpaceDN w:val="0"/>
        <w:adjustRightInd w:val="0"/>
        <w:spacing w:after="0" w:line="240" w:lineRule="auto"/>
        <w:rPr>
          <w:rFonts w:ascii="Arial" w:hAnsi="Arial" w:cs="Arial"/>
          <w:bCs/>
          <w:sz w:val="20"/>
          <w:szCs w:val="20"/>
        </w:rPr>
      </w:pPr>
    </w:p>
    <w:p w14:paraId="393BB8D5" w14:textId="09C7356A" w:rsidR="00E41263" w:rsidRPr="001C23CB" w:rsidRDefault="00E41263" w:rsidP="00E41263">
      <w:pPr>
        <w:autoSpaceDE w:val="0"/>
        <w:autoSpaceDN w:val="0"/>
        <w:adjustRightInd w:val="0"/>
        <w:spacing w:after="0" w:line="240" w:lineRule="auto"/>
        <w:rPr>
          <w:rFonts w:ascii="Arial" w:hAnsi="Arial" w:cs="Arial"/>
          <w:bCs/>
          <w:sz w:val="20"/>
          <w:szCs w:val="20"/>
        </w:rPr>
      </w:pPr>
      <w:r w:rsidRPr="001C23CB">
        <w:rPr>
          <w:rFonts w:ascii="Arial" w:hAnsi="Arial" w:cs="Arial"/>
          <w:bCs/>
          <w:sz w:val="20"/>
          <w:szCs w:val="20"/>
        </w:rPr>
        <w:t>De profielschetsen zijn in beginsel openbaar en worden verstrekt aan de Raad van Bestuur, de Ondernemingsraad en de Centrale Cliëntenraad.</w:t>
      </w:r>
    </w:p>
    <w:p w14:paraId="432EA037" w14:textId="77777777" w:rsidR="00E41263" w:rsidRPr="001C23CB" w:rsidRDefault="00E41263" w:rsidP="00E41263">
      <w:pPr>
        <w:autoSpaceDE w:val="0"/>
        <w:autoSpaceDN w:val="0"/>
        <w:adjustRightInd w:val="0"/>
        <w:spacing w:after="0" w:line="240" w:lineRule="auto"/>
        <w:rPr>
          <w:rFonts w:ascii="Arial" w:hAnsi="Arial" w:cs="Arial"/>
          <w:bCs/>
          <w:sz w:val="20"/>
          <w:szCs w:val="20"/>
        </w:rPr>
      </w:pPr>
    </w:p>
    <w:p w14:paraId="6EC539D7"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1F48E179" w14:textId="77777777" w:rsidR="00E41263" w:rsidRPr="001C23CB" w:rsidRDefault="00E41263" w:rsidP="00E41263">
      <w:pPr>
        <w:autoSpaceDE w:val="0"/>
        <w:autoSpaceDN w:val="0"/>
        <w:adjustRightInd w:val="0"/>
        <w:spacing w:after="0" w:line="240" w:lineRule="auto"/>
        <w:rPr>
          <w:rFonts w:ascii="Arial" w:hAnsi="Arial" w:cs="Arial"/>
          <w:b/>
          <w:sz w:val="20"/>
          <w:szCs w:val="20"/>
        </w:rPr>
      </w:pPr>
      <w:r w:rsidRPr="001C23CB">
        <w:rPr>
          <w:rFonts w:ascii="Arial" w:hAnsi="Arial" w:cs="Arial"/>
          <w:b/>
          <w:sz w:val="20"/>
          <w:szCs w:val="20"/>
        </w:rPr>
        <w:t>2  Het juridische kader</w:t>
      </w:r>
    </w:p>
    <w:p w14:paraId="49FE95E1" w14:textId="77777777" w:rsidR="00E41263" w:rsidRPr="001C23CB" w:rsidRDefault="00E41263" w:rsidP="00E41263">
      <w:pPr>
        <w:autoSpaceDE w:val="0"/>
        <w:autoSpaceDN w:val="0"/>
        <w:adjustRightInd w:val="0"/>
        <w:spacing w:after="0" w:line="240" w:lineRule="auto"/>
        <w:rPr>
          <w:rFonts w:ascii="Arial" w:hAnsi="Arial" w:cs="Arial"/>
          <w:bCs/>
          <w:sz w:val="20"/>
          <w:szCs w:val="20"/>
        </w:rPr>
      </w:pPr>
    </w:p>
    <w:p w14:paraId="1D498000" w14:textId="783D46A3" w:rsidR="00E41263" w:rsidRPr="001C23CB" w:rsidRDefault="00E41263" w:rsidP="00E41263">
      <w:pPr>
        <w:autoSpaceDE w:val="0"/>
        <w:autoSpaceDN w:val="0"/>
        <w:adjustRightInd w:val="0"/>
        <w:spacing w:after="0" w:line="240" w:lineRule="auto"/>
        <w:rPr>
          <w:rFonts w:ascii="Arial" w:hAnsi="Arial" w:cs="Arial"/>
          <w:bCs/>
          <w:sz w:val="20"/>
          <w:szCs w:val="20"/>
        </w:rPr>
      </w:pPr>
      <w:r w:rsidRPr="001C23CB">
        <w:rPr>
          <w:rFonts w:ascii="Arial" w:hAnsi="Arial" w:cs="Arial"/>
          <w:bCs/>
          <w:sz w:val="20"/>
          <w:szCs w:val="20"/>
        </w:rPr>
        <w:t>In de statuten van de zorgorganisatie bij het artikel ‘Raad van Toezicht; samenstelling, profielschets en kwaliteitseisen’ en in het Reglement van de Raad van Toezicht is het juridische kader vastgelegd.</w:t>
      </w:r>
    </w:p>
    <w:p w14:paraId="27C03919" w14:textId="77777777" w:rsidR="00E41263" w:rsidRPr="001C23CB" w:rsidRDefault="00E41263" w:rsidP="00E41263">
      <w:pPr>
        <w:autoSpaceDE w:val="0"/>
        <w:autoSpaceDN w:val="0"/>
        <w:adjustRightInd w:val="0"/>
        <w:spacing w:after="0" w:line="240" w:lineRule="auto"/>
        <w:rPr>
          <w:rFonts w:ascii="Arial" w:hAnsi="Arial" w:cs="Arial"/>
          <w:bCs/>
          <w:sz w:val="20"/>
          <w:szCs w:val="20"/>
        </w:rPr>
      </w:pPr>
    </w:p>
    <w:p w14:paraId="145B374C" w14:textId="77777777" w:rsidR="00E41263" w:rsidRPr="001C23CB" w:rsidRDefault="00E41263" w:rsidP="00E41263">
      <w:pPr>
        <w:autoSpaceDE w:val="0"/>
        <w:autoSpaceDN w:val="0"/>
        <w:adjustRightInd w:val="0"/>
        <w:spacing w:after="0" w:line="240" w:lineRule="auto"/>
        <w:rPr>
          <w:rFonts w:ascii="Arial" w:hAnsi="Arial" w:cs="Arial"/>
          <w:bCs/>
          <w:sz w:val="20"/>
          <w:szCs w:val="20"/>
        </w:rPr>
      </w:pPr>
      <w:r w:rsidRPr="001C23CB">
        <w:rPr>
          <w:rFonts w:ascii="Arial" w:hAnsi="Arial" w:cs="Arial"/>
          <w:bCs/>
          <w:sz w:val="20"/>
          <w:szCs w:val="20"/>
        </w:rPr>
        <w:t>Het kernartikel van de statuten luidt als volgt:</w:t>
      </w:r>
    </w:p>
    <w:p w14:paraId="7CFACEEE" w14:textId="2CC67FBE" w:rsidR="00E41263" w:rsidRPr="001C23CB" w:rsidRDefault="00E41263" w:rsidP="00E41263">
      <w:pPr>
        <w:autoSpaceDE w:val="0"/>
        <w:autoSpaceDN w:val="0"/>
        <w:adjustRightInd w:val="0"/>
        <w:spacing w:after="0" w:line="240" w:lineRule="auto"/>
        <w:rPr>
          <w:rFonts w:ascii="Arial" w:hAnsi="Arial" w:cs="Arial"/>
          <w:bCs/>
          <w:sz w:val="20"/>
          <w:szCs w:val="20"/>
        </w:rPr>
      </w:pPr>
      <w:r w:rsidRPr="001C23CB">
        <w:rPr>
          <w:rFonts w:ascii="Arial" w:hAnsi="Arial" w:cs="Arial"/>
          <w:bCs/>
          <w:sz w:val="20"/>
          <w:szCs w:val="20"/>
        </w:rPr>
        <w:t xml:space="preserve">‘De Raad van Toezicht dient zodanig te zijn samengesteld dat hij zijn taak naar behoren kan vervullen. De Raad van Toezicht stelt een profielschets op van de Raad van Toezicht. Ieder lid van de Raad van Toezicht dient geschikt te zijn om de hoofdlijnen van het totale beleid te </w:t>
      </w:r>
      <w:r w:rsidR="00A55358" w:rsidRPr="001C23CB">
        <w:rPr>
          <w:rFonts w:ascii="Arial" w:hAnsi="Arial" w:cs="Arial"/>
          <w:bCs/>
          <w:sz w:val="20"/>
          <w:szCs w:val="20"/>
        </w:rPr>
        <w:t>beoordelen</w:t>
      </w:r>
      <w:r w:rsidRPr="001C23CB">
        <w:rPr>
          <w:rFonts w:ascii="Arial" w:hAnsi="Arial" w:cs="Arial"/>
          <w:bCs/>
          <w:sz w:val="20"/>
          <w:szCs w:val="20"/>
        </w:rPr>
        <w:t xml:space="preserve">. Ieder lid van de Raad van Toezicht beschikt over specifieke deskundigheid die noodzakelijk is voor de vervulling van zijn taak, binnen zijn rol in het kader van de profielschets van de Raad van </w:t>
      </w:r>
      <w:r w:rsidR="00A55358" w:rsidRPr="001C23CB">
        <w:rPr>
          <w:rFonts w:ascii="Arial" w:hAnsi="Arial" w:cs="Arial"/>
          <w:bCs/>
          <w:sz w:val="20"/>
          <w:szCs w:val="20"/>
        </w:rPr>
        <w:t>Toezicht</w:t>
      </w:r>
      <w:r w:rsidRPr="001C23CB">
        <w:rPr>
          <w:rFonts w:ascii="Arial" w:hAnsi="Arial" w:cs="Arial"/>
          <w:bCs/>
          <w:sz w:val="20"/>
          <w:szCs w:val="20"/>
        </w:rPr>
        <w:t>.</w:t>
      </w:r>
    </w:p>
    <w:p w14:paraId="3CE17AD2" w14:textId="77777777" w:rsidR="00E41263" w:rsidRPr="001C23CB" w:rsidRDefault="00E41263" w:rsidP="00E41263">
      <w:pPr>
        <w:autoSpaceDE w:val="0"/>
        <w:autoSpaceDN w:val="0"/>
        <w:adjustRightInd w:val="0"/>
        <w:spacing w:after="0" w:line="240" w:lineRule="auto"/>
        <w:rPr>
          <w:rFonts w:ascii="Arial" w:hAnsi="Arial" w:cs="Arial"/>
          <w:bCs/>
          <w:sz w:val="20"/>
          <w:szCs w:val="20"/>
        </w:rPr>
      </w:pPr>
    </w:p>
    <w:p w14:paraId="31319598" w14:textId="77777777" w:rsidR="00E41263" w:rsidRPr="001C23CB" w:rsidRDefault="00E41263" w:rsidP="00E41263">
      <w:pPr>
        <w:autoSpaceDE w:val="0"/>
        <w:autoSpaceDN w:val="0"/>
        <w:adjustRightInd w:val="0"/>
        <w:spacing w:after="0" w:line="240" w:lineRule="auto"/>
        <w:rPr>
          <w:rFonts w:ascii="Arial" w:hAnsi="Arial" w:cs="Arial"/>
          <w:bCs/>
          <w:sz w:val="20"/>
          <w:szCs w:val="20"/>
        </w:rPr>
      </w:pPr>
      <w:r w:rsidRPr="001C23CB">
        <w:rPr>
          <w:rFonts w:ascii="Arial" w:hAnsi="Arial" w:cs="Arial"/>
          <w:bCs/>
          <w:sz w:val="20"/>
          <w:szCs w:val="20"/>
        </w:rPr>
        <w:t>Bij de samenstelling van de Raad van Toezicht dienen in ieder geval de volgende uitgangspunten in acht te worden genomen:</w:t>
      </w:r>
    </w:p>
    <w:p w14:paraId="5644B0C0" w14:textId="4B6E2013" w:rsidR="00E41263" w:rsidRPr="00470BEB" w:rsidRDefault="00E41263" w:rsidP="00470BEB">
      <w:pPr>
        <w:pStyle w:val="Lijstalinea"/>
        <w:numPr>
          <w:ilvl w:val="0"/>
          <w:numId w:val="5"/>
        </w:numPr>
        <w:autoSpaceDE w:val="0"/>
        <w:autoSpaceDN w:val="0"/>
        <w:adjustRightInd w:val="0"/>
        <w:spacing w:after="0" w:line="240" w:lineRule="auto"/>
        <w:rPr>
          <w:rFonts w:ascii="Arial" w:hAnsi="Arial" w:cs="Arial"/>
          <w:bCs/>
          <w:sz w:val="20"/>
          <w:szCs w:val="20"/>
        </w:rPr>
      </w:pPr>
      <w:r w:rsidRPr="00470BEB">
        <w:rPr>
          <w:rFonts w:ascii="Arial" w:hAnsi="Arial" w:cs="Arial"/>
          <w:bCs/>
          <w:sz w:val="20"/>
          <w:szCs w:val="20"/>
        </w:rPr>
        <w:t>de Raad van Toezicht dient pluriform te zijn samengesteld;</w:t>
      </w:r>
    </w:p>
    <w:p w14:paraId="1A98AA12" w14:textId="186327AF" w:rsidR="00A55358" w:rsidRPr="004F3007" w:rsidRDefault="00E41263" w:rsidP="00E41263">
      <w:pPr>
        <w:pStyle w:val="Lijstalinea"/>
        <w:numPr>
          <w:ilvl w:val="0"/>
          <w:numId w:val="5"/>
        </w:numPr>
        <w:autoSpaceDE w:val="0"/>
        <w:autoSpaceDN w:val="0"/>
        <w:adjustRightInd w:val="0"/>
        <w:spacing w:after="0" w:line="240" w:lineRule="auto"/>
        <w:rPr>
          <w:rFonts w:ascii="Arial" w:hAnsi="Arial" w:cs="Arial"/>
          <w:bCs/>
          <w:sz w:val="20"/>
          <w:szCs w:val="20"/>
        </w:rPr>
      </w:pPr>
      <w:r w:rsidRPr="00470BEB">
        <w:rPr>
          <w:rFonts w:ascii="Arial" w:hAnsi="Arial" w:cs="Arial"/>
          <w:bCs/>
          <w:sz w:val="20"/>
          <w:szCs w:val="20"/>
        </w:rPr>
        <w:lastRenderedPageBreak/>
        <w:t>er dient in de Raad van Toezicht voldoende deskundigheid aanwezig te zijn op bestuurlijk en maatschappelijk terrein;</w:t>
      </w:r>
    </w:p>
    <w:p w14:paraId="27DCD143" w14:textId="0C8F899D" w:rsidR="00470BEB" w:rsidRPr="00470BEB" w:rsidRDefault="00E41263" w:rsidP="00470BEB">
      <w:pPr>
        <w:pStyle w:val="Lijstalinea"/>
        <w:numPr>
          <w:ilvl w:val="0"/>
          <w:numId w:val="5"/>
        </w:numPr>
        <w:autoSpaceDE w:val="0"/>
        <w:autoSpaceDN w:val="0"/>
        <w:adjustRightInd w:val="0"/>
        <w:spacing w:after="0" w:line="240" w:lineRule="auto"/>
        <w:rPr>
          <w:rFonts w:ascii="Arial" w:hAnsi="Arial" w:cs="Arial"/>
          <w:bCs/>
          <w:sz w:val="20"/>
          <w:szCs w:val="20"/>
        </w:rPr>
      </w:pPr>
      <w:r w:rsidRPr="00470BEB">
        <w:rPr>
          <w:rFonts w:ascii="Arial" w:hAnsi="Arial" w:cs="Arial"/>
          <w:bCs/>
          <w:sz w:val="20"/>
          <w:szCs w:val="20"/>
        </w:rPr>
        <w:t>de leden van de Raad van Toezicht dienen zowel ten opzichte van elkaar als ten opzichte van de Raad van Bestuur onafhankelijk te opereren;</w:t>
      </w:r>
    </w:p>
    <w:p w14:paraId="2C47C81B" w14:textId="73DA2119" w:rsidR="00E41263" w:rsidRPr="00470BEB" w:rsidRDefault="00E41263" w:rsidP="00470BEB">
      <w:pPr>
        <w:pStyle w:val="Lijstalinea"/>
        <w:numPr>
          <w:ilvl w:val="0"/>
          <w:numId w:val="5"/>
        </w:numPr>
        <w:autoSpaceDE w:val="0"/>
        <w:autoSpaceDN w:val="0"/>
        <w:adjustRightInd w:val="0"/>
        <w:spacing w:after="0" w:line="240" w:lineRule="auto"/>
        <w:rPr>
          <w:rFonts w:ascii="Arial" w:hAnsi="Arial" w:cs="Arial"/>
          <w:bCs/>
          <w:sz w:val="20"/>
          <w:szCs w:val="20"/>
        </w:rPr>
      </w:pPr>
      <w:r w:rsidRPr="00470BEB">
        <w:rPr>
          <w:rFonts w:ascii="Arial" w:hAnsi="Arial" w:cs="Arial"/>
          <w:bCs/>
          <w:sz w:val="20"/>
          <w:szCs w:val="20"/>
        </w:rPr>
        <w:t>de Raad van Toezicht dient zodanig te zijn samengesteld dat een constructieve besluitvorming mogelijk is.</w:t>
      </w:r>
    </w:p>
    <w:p w14:paraId="58D49045" w14:textId="77777777" w:rsidR="00E41263" w:rsidRPr="00A55358" w:rsidRDefault="00E41263" w:rsidP="00E41263">
      <w:pPr>
        <w:autoSpaceDE w:val="0"/>
        <w:autoSpaceDN w:val="0"/>
        <w:adjustRightInd w:val="0"/>
        <w:spacing w:after="0" w:line="240" w:lineRule="auto"/>
        <w:rPr>
          <w:rFonts w:ascii="Arial" w:hAnsi="Arial" w:cs="Arial"/>
          <w:bCs/>
          <w:sz w:val="20"/>
          <w:szCs w:val="20"/>
        </w:rPr>
      </w:pPr>
    </w:p>
    <w:p w14:paraId="6DAF8673" w14:textId="77777777" w:rsidR="00E41263" w:rsidRPr="00A55358" w:rsidRDefault="00E41263" w:rsidP="00E41263">
      <w:pPr>
        <w:autoSpaceDE w:val="0"/>
        <w:autoSpaceDN w:val="0"/>
        <w:adjustRightInd w:val="0"/>
        <w:spacing w:after="0" w:line="240" w:lineRule="auto"/>
        <w:rPr>
          <w:rFonts w:ascii="Arial" w:hAnsi="Arial" w:cs="Arial"/>
          <w:bCs/>
          <w:sz w:val="20"/>
          <w:szCs w:val="20"/>
        </w:rPr>
      </w:pPr>
      <w:r w:rsidRPr="00A55358">
        <w:rPr>
          <w:rFonts w:ascii="Arial" w:hAnsi="Arial" w:cs="Arial"/>
          <w:bCs/>
          <w:sz w:val="20"/>
          <w:szCs w:val="20"/>
        </w:rPr>
        <w:t>Bij de vaststelling van de profielschets wordt met deze uitgangspunten rekening gehouden.’</w:t>
      </w:r>
    </w:p>
    <w:p w14:paraId="01C5CC63" w14:textId="77777777" w:rsidR="00E41263" w:rsidRPr="00A55358" w:rsidRDefault="00E41263" w:rsidP="00E41263">
      <w:pPr>
        <w:autoSpaceDE w:val="0"/>
        <w:autoSpaceDN w:val="0"/>
        <w:adjustRightInd w:val="0"/>
        <w:spacing w:after="0" w:line="240" w:lineRule="auto"/>
        <w:rPr>
          <w:rFonts w:ascii="Arial" w:hAnsi="Arial" w:cs="Arial"/>
          <w:bCs/>
          <w:sz w:val="20"/>
          <w:szCs w:val="20"/>
        </w:rPr>
      </w:pPr>
    </w:p>
    <w:p w14:paraId="1C3EA6F1" w14:textId="04CCF890" w:rsidR="00E41263" w:rsidRPr="00A55358" w:rsidRDefault="00E41263" w:rsidP="00E41263">
      <w:pPr>
        <w:autoSpaceDE w:val="0"/>
        <w:autoSpaceDN w:val="0"/>
        <w:adjustRightInd w:val="0"/>
        <w:spacing w:after="0" w:line="240" w:lineRule="auto"/>
        <w:rPr>
          <w:rFonts w:ascii="Arial" w:hAnsi="Arial" w:cs="Arial"/>
          <w:bCs/>
          <w:sz w:val="20"/>
          <w:szCs w:val="20"/>
        </w:rPr>
      </w:pPr>
      <w:r w:rsidRPr="00A55358">
        <w:rPr>
          <w:rFonts w:ascii="Arial" w:hAnsi="Arial" w:cs="Arial"/>
          <w:bCs/>
          <w:sz w:val="20"/>
          <w:szCs w:val="20"/>
        </w:rPr>
        <w:t>Bij de vraag ‘Waarop wordt toezicht gehouden’ worden 5 inhoudsdomeinen onderscheiden</w:t>
      </w:r>
      <w:r w:rsidR="00FE2459">
        <w:rPr>
          <w:rFonts w:ascii="Arial" w:hAnsi="Arial" w:cs="Arial"/>
          <w:bCs/>
          <w:sz w:val="20"/>
          <w:szCs w:val="20"/>
        </w:rPr>
        <w:t>,</w:t>
      </w:r>
      <w:r w:rsidRPr="00A55358">
        <w:rPr>
          <w:rFonts w:ascii="Arial" w:hAnsi="Arial" w:cs="Arial"/>
          <w:bCs/>
          <w:sz w:val="20"/>
          <w:szCs w:val="20"/>
        </w:rPr>
        <w:t xml:space="preserve"> te weten</w:t>
      </w:r>
      <w:r w:rsidR="00FE2459">
        <w:rPr>
          <w:rFonts w:ascii="Arial" w:hAnsi="Arial" w:cs="Arial"/>
          <w:bCs/>
          <w:sz w:val="20"/>
          <w:szCs w:val="20"/>
        </w:rPr>
        <w:t>:</w:t>
      </w:r>
      <w:r w:rsidRPr="00A55358">
        <w:rPr>
          <w:rFonts w:ascii="Arial" w:hAnsi="Arial" w:cs="Arial"/>
          <w:bCs/>
          <w:sz w:val="20"/>
          <w:szCs w:val="20"/>
        </w:rPr>
        <w:t xml:space="preserve"> Ambitie (en ondernemerschap), Realisatie van beleid (wat is er bereikt), Gedrag van de organisatie (hoe is een en ander tot stand gekomen), Risico’s (in brede zin) en Continuïteit en kwaliteit van bestuur.</w:t>
      </w:r>
    </w:p>
    <w:p w14:paraId="452982FF" w14:textId="77777777" w:rsidR="00E41263" w:rsidRPr="001C23CB" w:rsidRDefault="00E41263" w:rsidP="00E41263">
      <w:pPr>
        <w:autoSpaceDE w:val="0"/>
        <w:autoSpaceDN w:val="0"/>
        <w:adjustRightInd w:val="0"/>
        <w:spacing w:after="0" w:line="240" w:lineRule="auto"/>
        <w:rPr>
          <w:rFonts w:ascii="Arial" w:hAnsi="Arial" w:cs="Arial"/>
          <w:b/>
          <w:sz w:val="20"/>
          <w:szCs w:val="20"/>
        </w:rPr>
      </w:pPr>
      <w:r w:rsidRPr="001C23CB">
        <w:rPr>
          <w:rFonts w:ascii="Arial" w:hAnsi="Arial" w:cs="Arial"/>
          <w:b/>
          <w:sz w:val="20"/>
          <w:szCs w:val="20"/>
        </w:rPr>
        <w:t xml:space="preserve"> </w:t>
      </w:r>
    </w:p>
    <w:p w14:paraId="649349A6" w14:textId="77777777" w:rsidR="00E41263" w:rsidRPr="001C23CB" w:rsidRDefault="00E41263" w:rsidP="00E41263">
      <w:pPr>
        <w:autoSpaceDE w:val="0"/>
        <w:autoSpaceDN w:val="0"/>
        <w:adjustRightInd w:val="0"/>
        <w:spacing w:after="0" w:line="240" w:lineRule="auto"/>
        <w:rPr>
          <w:rFonts w:ascii="Arial" w:hAnsi="Arial" w:cs="Arial"/>
          <w:b/>
          <w:sz w:val="20"/>
          <w:szCs w:val="20"/>
        </w:rPr>
      </w:pPr>
      <w:r w:rsidRPr="001C23CB">
        <w:rPr>
          <w:rFonts w:ascii="Arial" w:hAnsi="Arial" w:cs="Arial"/>
          <w:b/>
          <w:sz w:val="20"/>
          <w:szCs w:val="20"/>
        </w:rPr>
        <w:t>3  Profielschets</w:t>
      </w:r>
    </w:p>
    <w:p w14:paraId="017D5D6B"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41758BDE" w14:textId="7AB7B625" w:rsidR="00E41263" w:rsidRPr="00FE2459" w:rsidRDefault="00E41263" w:rsidP="00E41263">
      <w:pPr>
        <w:autoSpaceDE w:val="0"/>
        <w:autoSpaceDN w:val="0"/>
        <w:adjustRightInd w:val="0"/>
        <w:spacing w:after="0" w:line="240" w:lineRule="auto"/>
        <w:rPr>
          <w:rFonts w:ascii="Arial" w:hAnsi="Arial" w:cs="Arial"/>
          <w:bCs/>
          <w:sz w:val="20"/>
          <w:szCs w:val="20"/>
        </w:rPr>
      </w:pPr>
      <w:r w:rsidRPr="00FE2459">
        <w:rPr>
          <w:rFonts w:ascii="Arial" w:hAnsi="Arial" w:cs="Arial"/>
          <w:bCs/>
          <w:sz w:val="20"/>
          <w:szCs w:val="20"/>
        </w:rPr>
        <w:t xml:space="preserve">De zorgorganisatie vervult een belangrijke maatschappelijke functie en kent een complexe structuur mede als gevolg van de onderscheidende bedrijfsactiviteiten. Een eigenstandige positie </w:t>
      </w:r>
      <w:r w:rsidR="00FE2459" w:rsidRPr="00FE2459">
        <w:rPr>
          <w:rFonts w:ascii="Arial" w:hAnsi="Arial" w:cs="Arial"/>
          <w:bCs/>
          <w:sz w:val="20"/>
          <w:szCs w:val="20"/>
        </w:rPr>
        <w:t>enerzijds</w:t>
      </w:r>
      <w:r w:rsidRPr="00FE2459">
        <w:rPr>
          <w:rFonts w:ascii="Arial" w:hAnsi="Arial" w:cs="Arial"/>
          <w:bCs/>
          <w:sz w:val="20"/>
          <w:szCs w:val="20"/>
        </w:rPr>
        <w:t xml:space="preserve"> en samenwerkingsrelaties met anderen anderzijds zijn belangrijk om deze functie te </w:t>
      </w:r>
      <w:r w:rsidR="00401281" w:rsidRPr="00FE2459">
        <w:rPr>
          <w:rFonts w:ascii="Arial" w:hAnsi="Arial" w:cs="Arial"/>
          <w:bCs/>
          <w:sz w:val="20"/>
          <w:szCs w:val="20"/>
        </w:rPr>
        <w:t>verwezenlijken</w:t>
      </w:r>
      <w:r w:rsidRPr="00FE2459">
        <w:rPr>
          <w:rFonts w:ascii="Arial" w:hAnsi="Arial" w:cs="Arial"/>
          <w:bCs/>
          <w:sz w:val="20"/>
          <w:szCs w:val="20"/>
        </w:rPr>
        <w:t xml:space="preserve">. De stichtingen werken met een jaarbudget, hebben een balanstotaal en werken met medewerkers die inhoud geven aan zorg, behandeling en </w:t>
      </w:r>
      <w:r w:rsidR="00401281" w:rsidRPr="00FE2459">
        <w:rPr>
          <w:rFonts w:ascii="Arial" w:hAnsi="Arial" w:cs="Arial"/>
          <w:bCs/>
          <w:sz w:val="20"/>
          <w:szCs w:val="20"/>
        </w:rPr>
        <w:t>dienstverlening</w:t>
      </w:r>
      <w:r w:rsidRPr="00FE2459">
        <w:rPr>
          <w:rFonts w:ascii="Arial" w:hAnsi="Arial" w:cs="Arial"/>
          <w:bCs/>
          <w:sz w:val="20"/>
          <w:szCs w:val="20"/>
        </w:rPr>
        <w:t xml:space="preserve">.  </w:t>
      </w:r>
    </w:p>
    <w:p w14:paraId="55838DC1" w14:textId="77777777" w:rsidR="00E41263" w:rsidRPr="00FE2459" w:rsidRDefault="00E41263" w:rsidP="00E41263">
      <w:pPr>
        <w:autoSpaceDE w:val="0"/>
        <w:autoSpaceDN w:val="0"/>
        <w:adjustRightInd w:val="0"/>
        <w:spacing w:after="0" w:line="240" w:lineRule="auto"/>
        <w:rPr>
          <w:rFonts w:ascii="Arial" w:hAnsi="Arial" w:cs="Arial"/>
          <w:bCs/>
          <w:sz w:val="20"/>
          <w:szCs w:val="20"/>
        </w:rPr>
      </w:pPr>
    </w:p>
    <w:p w14:paraId="32E1FCB5" w14:textId="1B06EFA9" w:rsidR="00E41263" w:rsidRPr="00FE2459" w:rsidRDefault="00E41263" w:rsidP="00E41263">
      <w:pPr>
        <w:autoSpaceDE w:val="0"/>
        <w:autoSpaceDN w:val="0"/>
        <w:adjustRightInd w:val="0"/>
        <w:spacing w:after="0" w:line="240" w:lineRule="auto"/>
        <w:rPr>
          <w:rFonts w:ascii="Arial" w:hAnsi="Arial" w:cs="Arial"/>
          <w:bCs/>
          <w:sz w:val="20"/>
          <w:szCs w:val="20"/>
        </w:rPr>
      </w:pPr>
      <w:r w:rsidRPr="00FE2459">
        <w:rPr>
          <w:rFonts w:ascii="Arial" w:hAnsi="Arial" w:cs="Arial"/>
          <w:bCs/>
          <w:sz w:val="20"/>
          <w:szCs w:val="20"/>
        </w:rPr>
        <w:t xml:space="preserve">De zorgorganisatie kent een grote verantwoordelijkheid als zorgverlener, als werkgever en als partner. Veranderingen in de omgeving van de zorg en in de zorg zelf, zijn van invloed op de kwaliteit van deze zorg. De samenleving heeft recht op een blijvend hoge kwaliteit en toegankelijkheid van de zorg(keten) voor ieder die daar behoefte aan heeft. De samenleving heeft er dan ook recht op te weten hoe er </w:t>
      </w:r>
      <w:r w:rsidR="00F523F7" w:rsidRPr="00FE2459">
        <w:rPr>
          <w:rFonts w:ascii="Arial" w:hAnsi="Arial" w:cs="Arial"/>
          <w:bCs/>
          <w:sz w:val="20"/>
          <w:szCs w:val="20"/>
        </w:rPr>
        <w:t>gepresteerd</w:t>
      </w:r>
      <w:r w:rsidRPr="00FE2459">
        <w:rPr>
          <w:rFonts w:ascii="Arial" w:hAnsi="Arial" w:cs="Arial"/>
          <w:bCs/>
          <w:sz w:val="20"/>
          <w:szCs w:val="20"/>
        </w:rPr>
        <w:t xml:space="preserve"> wordt en met welke resultaten.</w:t>
      </w:r>
    </w:p>
    <w:p w14:paraId="22A86C32" w14:textId="77777777" w:rsidR="00E41263" w:rsidRPr="00FE2459" w:rsidRDefault="00E41263" w:rsidP="00E41263">
      <w:pPr>
        <w:autoSpaceDE w:val="0"/>
        <w:autoSpaceDN w:val="0"/>
        <w:adjustRightInd w:val="0"/>
        <w:spacing w:after="0" w:line="240" w:lineRule="auto"/>
        <w:rPr>
          <w:rFonts w:ascii="Arial" w:hAnsi="Arial" w:cs="Arial"/>
          <w:bCs/>
          <w:sz w:val="20"/>
          <w:szCs w:val="20"/>
        </w:rPr>
      </w:pPr>
    </w:p>
    <w:p w14:paraId="324B75BC" w14:textId="2812E484" w:rsidR="00E41263" w:rsidRDefault="00E41263" w:rsidP="00E41263">
      <w:pPr>
        <w:autoSpaceDE w:val="0"/>
        <w:autoSpaceDN w:val="0"/>
        <w:adjustRightInd w:val="0"/>
        <w:spacing w:after="0" w:line="240" w:lineRule="auto"/>
        <w:rPr>
          <w:rFonts w:ascii="Arial" w:hAnsi="Arial" w:cs="Arial"/>
          <w:bCs/>
          <w:sz w:val="20"/>
          <w:szCs w:val="20"/>
        </w:rPr>
      </w:pPr>
      <w:r w:rsidRPr="00FE2459">
        <w:rPr>
          <w:rFonts w:ascii="Arial" w:hAnsi="Arial" w:cs="Arial"/>
          <w:bCs/>
          <w:sz w:val="20"/>
          <w:szCs w:val="20"/>
        </w:rPr>
        <w:t xml:space="preserve">Ook toezichthouders van de </w:t>
      </w:r>
      <w:r w:rsidR="00F523F7">
        <w:rPr>
          <w:rFonts w:ascii="Arial" w:hAnsi="Arial" w:cs="Arial"/>
          <w:bCs/>
          <w:sz w:val="20"/>
          <w:szCs w:val="20"/>
        </w:rPr>
        <w:t>organisatie</w:t>
      </w:r>
      <w:r w:rsidRPr="00FE2459">
        <w:rPr>
          <w:rFonts w:ascii="Arial" w:hAnsi="Arial" w:cs="Arial"/>
          <w:bCs/>
          <w:sz w:val="20"/>
          <w:szCs w:val="20"/>
        </w:rPr>
        <w:t xml:space="preserve"> worden hierop aangesproken en hebben een stimulerende rol. Zij zijn het die voor en namens de samenleving toezien op de invulling van de maatschappelijke functie van de zorgorganisatie, de (maatschappelijke) resultaten en de daaraan verbonden risico’s. De Raad van Toezicht gaat na of de beschikbare middelen doelmatig worden ingezet.</w:t>
      </w:r>
    </w:p>
    <w:p w14:paraId="77D55592" w14:textId="77777777" w:rsidR="00F523F7" w:rsidRPr="00FE2459" w:rsidRDefault="00F523F7" w:rsidP="00E41263">
      <w:pPr>
        <w:autoSpaceDE w:val="0"/>
        <w:autoSpaceDN w:val="0"/>
        <w:adjustRightInd w:val="0"/>
        <w:spacing w:after="0" w:line="240" w:lineRule="auto"/>
        <w:rPr>
          <w:rFonts w:ascii="Arial" w:hAnsi="Arial" w:cs="Arial"/>
          <w:bCs/>
          <w:sz w:val="20"/>
          <w:szCs w:val="20"/>
        </w:rPr>
      </w:pPr>
    </w:p>
    <w:p w14:paraId="31AC55B4" w14:textId="7C6AE913" w:rsidR="00E41263" w:rsidRPr="00FE2459" w:rsidRDefault="00E41263" w:rsidP="00E41263">
      <w:pPr>
        <w:autoSpaceDE w:val="0"/>
        <w:autoSpaceDN w:val="0"/>
        <w:adjustRightInd w:val="0"/>
        <w:spacing w:after="0" w:line="240" w:lineRule="auto"/>
        <w:rPr>
          <w:rFonts w:ascii="Arial" w:hAnsi="Arial" w:cs="Arial"/>
          <w:bCs/>
          <w:sz w:val="20"/>
          <w:szCs w:val="20"/>
        </w:rPr>
      </w:pPr>
      <w:r w:rsidRPr="00FE2459">
        <w:rPr>
          <w:rFonts w:ascii="Arial" w:hAnsi="Arial" w:cs="Arial"/>
          <w:bCs/>
          <w:sz w:val="20"/>
          <w:szCs w:val="20"/>
        </w:rPr>
        <w:t xml:space="preserve">De Raad van Toezicht ziet toe op het bestuur, vanuit de </w:t>
      </w:r>
      <w:r w:rsidRPr="00F523F7">
        <w:rPr>
          <w:rFonts w:ascii="Arial" w:hAnsi="Arial" w:cs="Arial"/>
          <w:bCs/>
          <w:sz w:val="20"/>
          <w:szCs w:val="20"/>
        </w:rPr>
        <w:t>werkgeversrol en adviseert waar nodig. De</w:t>
      </w:r>
      <w:r w:rsidR="00F523F7">
        <w:rPr>
          <w:rFonts w:ascii="Arial" w:hAnsi="Arial" w:cs="Arial"/>
          <w:bCs/>
          <w:sz w:val="20"/>
          <w:szCs w:val="20"/>
        </w:rPr>
        <w:t xml:space="preserve"> </w:t>
      </w:r>
      <w:r w:rsidRPr="00F523F7">
        <w:rPr>
          <w:rFonts w:ascii="Arial" w:hAnsi="Arial" w:cs="Arial"/>
          <w:bCs/>
          <w:sz w:val="20"/>
          <w:szCs w:val="20"/>
        </w:rPr>
        <w:t xml:space="preserve">Raad van Toezicht doet dat vanuit een onafhankelijke positie, met visie, creativiteit en een kritische </w:t>
      </w:r>
      <w:r w:rsidR="00F523F7" w:rsidRPr="00F523F7">
        <w:rPr>
          <w:rFonts w:ascii="Arial" w:hAnsi="Arial" w:cs="Arial"/>
          <w:bCs/>
          <w:sz w:val="20"/>
          <w:szCs w:val="20"/>
        </w:rPr>
        <w:t>inslag</w:t>
      </w:r>
      <w:r w:rsidRPr="00F523F7">
        <w:rPr>
          <w:rFonts w:ascii="Arial" w:hAnsi="Arial" w:cs="Arial"/>
          <w:bCs/>
          <w:sz w:val="20"/>
          <w:szCs w:val="20"/>
        </w:rPr>
        <w:t>. Uitgangspunten daarbij zijn, naast de algemeen geldende</w:t>
      </w:r>
      <w:r w:rsidRPr="00FE2459">
        <w:rPr>
          <w:rFonts w:ascii="Arial" w:hAnsi="Arial" w:cs="Arial"/>
          <w:bCs/>
          <w:sz w:val="20"/>
          <w:szCs w:val="20"/>
        </w:rPr>
        <w:t xml:space="preserve"> regelgeving betreffende </w:t>
      </w:r>
      <w:r w:rsidR="00F523F7" w:rsidRPr="00FE2459">
        <w:rPr>
          <w:rFonts w:ascii="Arial" w:hAnsi="Arial" w:cs="Arial"/>
          <w:bCs/>
          <w:sz w:val="20"/>
          <w:szCs w:val="20"/>
        </w:rPr>
        <w:t>Governance</w:t>
      </w:r>
      <w:r w:rsidRPr="00FE2459">
        <w:rPr>
          <w:rFonts w:ascii="Arial" w:hAnsi="Arial" w:cs="Arial"/>
          <w:bCs/>
          <w:sz w:val="20"/>
          <w:szCs w:val="20"/>
        </w:rPr>
        <w:t>, de Governance code</w:t>
      </w:r>
      <w:r w:rsidR="00F523F7">
        <w:rPr>
          <w:rFonts w:ascii="Arial" w:hAnsi="Arial" w:cs="Arial"/>
          <w:bCs/>
          <w:sz w:val="20"/>
          <w:szCs w:val="20"/>
        </w:rPr>
        <w:t xml:space="preserve">. </w:t>
      </w:r>
      <w:r w:rsidRPr="00FE2459">
        <w:rPr>
          <w:rFonts w:ascii="Arial" w:hAnsi="Arial" w:cs="Arial"/>
          <w:bCs/>
          <w:sz w:val="20"/>
          <w:szCs w:val="20"/>
        </w:rPr>
        <w:t>Het lidmaatschap van de Raad van Toezicht is een uitdaging en een verplichting om bij te dragen aan de kwaliteitsborging en verbetering van de besturing van de zorgorganisatie.</w:t>
      </w:r>
      <w:r w:rsidR="00F523F7">
        <w:rPr>
          <w:rFonts w:ascii="Arial" w:hAnsi="Arial" w:cs="Arial"/>
          <w:bCs/>
          <w:sz w:val="20"/>
          <w:szCs w:val="20"/>
        </w:rPr>
        <w:t xml:space="preserve"> </w:t>
      </w:r>
      <w:r w:rsidRPr="00FE2459">
        <w:rPr>
          <w:rFonts w:ascii="Arial" w:hAnsi="Arial" w:cs="Arial"/>
          <w:bCs/>
          <w:sz w:val="20"/>
          <w:szCs w:val="20"/>
        </w:rPr>
        <w:t xml:space="preserve">Om zich binnen deze complexe context en vanuit deze opvatting op een adequate manier van zijn taken te kwijten, heeft de Raad van Toezicht leden die samen ten minste over voldoende </w:t>
      </w:r>
      <w:r w:rsidR="00A52FCA" w:rsidRPr="00FE2459">
        <w:rPr>
          <w:rFonts w:ascii="Arial" w:hAnsi="Arial" w:cs="Arial"/>
          <w:bCs/>
          <w:sz w:val="20"/>
          <w:szCs w:val="20"/>
        </w:rPr>
        <w:t>deskundigheden</w:t>
      </w:r>
      <w:r w:rsidRPr="00FE2459">
        <w:rPr>
          <w:rFonts w:ascii="Arial" w:hAnsi="Arial" w:cs="Arial"/>
          <w:bCs/>
          <w:sz w:val="20"/>
          <w:szCs w:val="20"/>
        </w:rPr>
        <w:t xml:space="preserve"> en kwaliteiten beschikken.</w:t>
      </w:r>
    </w:p>
    <w:p w14:paraId="3B60A971" w14:textId="77777777" w:rsidR="00E41263" w:rsidRPr="00FE2459" w:rsidRDefault="00E41263" w:rsidP="00E41263">
      <w:pPr>
        <w:autoSpaceDE w:val="0"/>
        <w:autoSpaceDN w:val="0"/>
        <w:adjustRightInd w:val="0"/>
        <w:spacing w:after="0" w:line="240" w:lineRule="auto"/>
        <w:rPr>
          <w:rFonts w:ascii="Arial" w:hAnsi="Arial" w:cs="Arial"/>
          <w:bCs/>
          <w:sz w:val="20"/>
          <w:szCs w:val="20"/>
        </w:rPr>
      </w:pPr>
    </w:p>
    <w:p w14:paraId="06511FBB" w14:textId="7AA0ABF0" w:rsidR="00E41263" w:rsidRPr="00FE2459" w:rsidRDefault="00E41263" w:rsidP="00E41263">
      <w:pPr>
        <w:autoSpaceDE w:val="0"/>
        <w:autoSpaceDN w:val="0"/>
        <w:adjustRightInd w:val="0"/>
        <w:spacing w:after="0" w:line="240" w:lineRule="auto"/>
        <w:rPr>
          <w:rFonts w:ascii="Arial" w:hAnsi="Arial" w:cs="Arial"/>
          <w:bCs/>
          <w:sz w:val="20"/>
          <w:szCs w:val="20"/>
        </w:rPr>
      </w:pPr>
      <w:r w:rsidRPr="00FE2459">
        <w:rPr>
          <w:rFonts w:ascii="Arial" w:hAnsi="Arial" w:cs="Arial"/>
          <w:bCs/>
          <w:sz w:val="20"/>
          <w:szCs w:val="20"/>
        </w:rPr>
        <w:t xml:space="preserve">Conform de statutaire bepalingen vindt benoeming plaats voor een periode van 4 jaar met eenmalige herbenoeming voor 4 jaar mits het aftredend lid voldoet aan de op dat moment geldende </w:t>
      </w:r>
      <w:r w:rsidR="00A52FCA" w:rsidRPr="00FE2459">
        <w:rPr>
          <w:rFonts w:ascii="Arial" w:hAnsi="Arial" w:cs="Arial"/>
          <w:bCs/>
          <w:sz w:val="20"/>
          <w:szCs w:val="20"/>
        </w:rPr>
        <w:t>kwaliteitseisen</w:t>
      </w:r>
      <w:r w:rsidRPr="00FE2459">
        <w:rPr>
          <w:rFonts w:ascii="Arial" w:hAnsi="Arial" w:cs="Arial"/>
          <w:bCs/>
          <w:sz w:val="20"/>
          <w:szCs w:val="20"/>
        </w:rPr>
        <w:t>/profielschets</w:t>
      </w:r>
      <w:r w:rsidR="00A52FCA">
        <w:rPr>
          <w:rFonts w:ascii="Arial" w:hAnsi="Arial" w:cs="Arial"/>
          <w:bCs/>
          <w:sz w:val="20"/>
          <w:szCs w:val="20"/>
        </w:rPr>
        <w:t xml:space="preserve"> </w:t>
      </w:r>
      <w:r w:rsidR="00A52FCA" w:rsidRPr="00A52FCA">
        <w:rPr>
          <w:rFonts w:ascii="Arial" w:hAnsi="Arial" w:cs="Arial"/>
          <w:b/>
          <w:i/>
          <w:iCs/>
          <w:sz w:val="20"/>
          <w:szCs w:val="20"/>
        </w:rPr>
        <w:t>(let op; lees hiervoor je eigen statuten door of dit ook bij jou zo is!)</w:t>
      </w:r>
      <w:r w:rsidR="00A52FCA">
        <w:rPr>
          <w:rFonts w:ascii="Arial" w:hAnsi="Arial" w:cs="Arial"/>
          <w:bCs/>
          <w:sz w:val="20"/>
          <w:szCs w:val="20"/>
        </w:rPr>
        <w:t xml:space="preserve"> </w:t>
      </w:r>
    </w:p>
    <w:p w14:paraId="713B0DF1" w14:textId="77777777" w:rsidR="00E41263" w:rsidRPr="00FE2459" w:rsidRDefault="00E41263" w:rsidP="00E41263">
      <w:pPr>
        <w:autoSpaceDE w:val="0"/>
        <w:autoSpaceDN w:val="0"/>
        <w:adjustRightInd w:val="0"/>
        <w:spacing w:after="0" w:line="240" w:lineRule="auto"/>
        <w:rPr>
          <w:rFonts w:ascii="Arial" w:hAnsi="Arial" w:cs="Arial"/>
          <w:bCs/>
          <w:sz w:val="20"/>
          <w:szCs w:val="20"/>
        </w:rPr>
      </w:pPr>
    </w:p>
    <w:p w14:paraId="0192BB8F" w14:textId="3533E285" w:rsidR="00E41263" w:rsidRDefault="00E41263" w:rsidP="00E41263">
      <w:pPr>
        <w:autoSpaceDE w:val="0"/>
        <w:autoSpaceDN w:val="0"/>
        <w:adjustRightInd w:val="0"/>
        <w:spacing w:after="0" w:line="240" w:lineRule="auto"/>
        <w:rPr>
          <w:rFonts w:ascii="Arial" w:hAnsi="Arial" w:cs="Arial"/>
          <w:bCs/>
          <w:sz w:val="20"/>
          <w:szCs w:val="20"/>
        </w:rPr>
      </w:pPr>
      <w:r w:rsidRPr="00FE2459">
        <w:rPr>
          <w:rFonts w:ascii="Arial" w:hAnsi="Arial" w:cs="Arial"/>
          <w:bCs/>
          <w:sz w:val="20"/>
          <w:szCs w:val="20"/>
        </w:rPr>
        <w:t xml:space="preserve">Statutair is bepaald dat de Raad van Toezicht een profielschets opstelt voor de leden van de Raad van Toezicht. Echter, maatschappelijke ontwikkelingen geven aan dat het de voorkeur heeft indien ook de medezeggenschapsorganen vroegtijdig worden betrokken bij het opstellen van de profielschets en </w:t>
      </w:r>
      <w:r w:rsidR="00D0275C" w:rsidRPr="00FE2459">
        <w:rPr>
          <w:rFonts w:ascii="Arial" w:hAnsi="Arial" w:cs="Arial"/>
          <w:bCs/>
          <w:sz w:val="20"/>
          <w:szCs w:val="20"/>
        </w:rPr>
        <w:t>afstand</w:t>
      </w:r>
      <w:r w:rsidRPr="00FE2459">
        <w:rPr>
          <w:rFonts w:ascii="Arial" w:hAnsi="Arial" w:cs="Arial"/>
          <w:bCs/>
          <w:sz w:val="20"/>
          <w:szCs w:val="20"/>
        </w:rPr>
        <w:t xml:space="preserve"> doen van hun </w:t>
      </w:r>
      <w:r w:rsidR="00D0275C" w:rsidRPr="00FE2459">
        <w:rPr>
          <w:rFonts w:ascii="Arial" w:hAnsi="Arial" w:cs="Arial"/>
          <w:bCs/>
          <w:sz w:val="20"/>
          <w:szCs w:val="20"/>
        </w:rPr>
        <w:t>voordracht</w:t>
      </w:r>
      <w:r w:rsidR="00D0275C">
        <w:rPr>
          <w:rFonts w:ascii="Arial" w:hAnsi="Arial" w:cs="Arial"/>
          <w:bCs/>
          <w:sz w:val="20"/>
          <w:szCs w:val="20"/>
        </w:rPr>
        <w:t>s</w:t>
      </w:r>
      <w:r w:rsidR="00D0275C" w:rsidRPr="00FE2459">
        <w:rPr>
          <w:rFonts w:ascii="Arial" w:hAnsi="Arial" w:cs="Arial"/>
          <w:bCs/>
          <w:sz w:val="20"/>
          <w:szCs w:val="20"/>
        </w:rPr>
        <w:t>recht</w:t>
      </w:r>
      <w:r w:rsidRPr="00FE2459">
        <w:rPr>
          <w:rFonts w:ascii="Arial" w:hAnsi="Arial" w:cs="Arial"/>
          <w:bCs/>
          <w:sz w:val="20"/>
          <w:szCs w:val="20"/>
        </w:rPr>
        <w:t>.</w:t>
      </w:r>
    </w:p>
    <w:p w14:paraId="2CF8FC83" w14:textId="66FC088D" w:rsidR="00FE2459" w:rsidRDefault="00FE2459" w:rsidP="00E41263">
      <w:pPr>
        <w:autoSpaceDE w:val="0"/>
        <w:autoSpaceDN w:val="0"/>
        <w:adjustRightInd w:val="0"/>
        <w:spacing w:after="0" w:line="240" w:lineRule="auto"/>
        <w:rPr>
          <w:rFonts w:ascii="Arial" w:hAnsi="Arial" w:cs="Arial"/>
          <w:bCs/>
          <w:sz w:val="20"/>
          <w:szCs w:val="20"/>
        </w:rPr>
      </w:pPr>
    </w:p>
    <w:p w14:paraId="1BD2811A" w14:textId="219DAB14" w:rsidR="00E41263" w:rsidRDefault="00E41263" w:rsidP="00E41263">
      <w:pPr>
        <w:autoSpaceDE w:val="0"/>
        <w:autoSpaceDN w:val="0"/>
        <w:adjustRightInd w:val="0"/>
        <w:spacing w:after="0" w:line="240" w:lineRule="auto"/>
        <w:rPr>
          <w:rFonts w:ascii="Arial" w:hAnsi="Arial" w:cs="Arial"/>
          <w:bCs/>
          <w:sz w:val="20"/>
          <w:szCs w:val="20"/>
        </w:rPr>
      </w:pPr>
    </w:p>
    <w:p w14:paraId="38B8E18D" w14:textId="77777777" w:rsidR="005921E7" w:rsidRPr="001C23CB" w:rsidRDefault="005921E7" w:rsidP="00E41263">
      <w:pPr>
        <w:autoSpaceDE w:val="0"/>
        <w:autoSpaceDN w:val="0"/>
        <w:adjustRightInd w:val="0"/>
        <w:spacing w:after="0" w:line="240" w:lineRule="auto"/>
        <w:rPr>
          <w:rFonts w:ascii="Arial" w:hAnsi="Arial" w:cs="Arial"/>
          <w:b/>
          <w:sz w:val="20"/>
          <w:szCs w:val="20"/>
        </w:rPr>
      </w:pPr>
    </w:p>
    <w:p w14:paraId="75AF874D" w14:textId="0B297937" w:rsidR="00E41263" w:rsidRPr="001C23CB" w:rsidRDefault="00E41263" w:rsidP="00E41263">
      <w:pPr>
        <w:autoSpaceDE w:val="0"/>
        <w:autoSpaceDN w:val="0"/>
        <w:adjustRightInd w:val="0"/>
        <w:spacing w:after="0" w:line="240" w:lineRule="auto"/>
        <w:rPr>
          <w:rFonts w:ascii="Arial" w:hAnsi="Arial" w:cs="Arial"/>
          <w:b/>
          <w:sz w:val="20"/>
          <w:szCs w:val="20"/>
        </w:rPr>
      </w:pPr>
      <w:r w:rsidRPr="001C23CB">
        <w:rPr>
          <w:rFonts w:ascii="Arial" w:hAnsi="Arial" w:cs="Arial"/>
          <w:b/>
          <w:sz w:val="20"/>
          <w:szCs w:val="20"/>
        </w:rPr>
        <w:lastRenderedPageBreak/>
        <w:t>3.</w:t>
      </w:r>
      <w:r w:rsidR="00D03961">
        <w:rPr>
          <w:rFonts w:ascii="Arial" w:hAnsi="Arial" w:cs="Arial"/>
          <w:b/>
          <w:sz w:val="20"/>
          <w:szCs w:val="20"/>
        </w:rPr>
        <w:t>1</w:t>
      </w:r>
      <w:r w:rsidRPr="001C23CB">
        <w:rPr>
          <w:rFonts w:ascii="Arial" w:hAnsi="Arial" w:cs="Arial"/>
          <w:b/>
          <w:sz w:val="20"/>
          <w:szCs w:val="20"/>
        </w:rPr>
        <w:t xml:space="preserve"> Algemene competenties</w:t>
      </w:r>
    </w:p>
    <w:p w14:paraId="69E69267"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4D8B55F4" w14:textId="77777777" w:rsidR="00E41263" w:rsidRPr="001C23CB" w:rsidRDefault="00E41263" w:rsidP="00E41263">
      <w:pPr>
        <w:autoSpaceDE w:val="0"/>
        <w:autoSpaceDN w:val="0"/>
        <w:adjustRightInd w:val="0"/>
        <w:spacing w:after="0" w:line="240" w:lineRule="auto"/>
        <w:rPr>
          <w:rFonts w:ascii="Arial" w:hAnsi="Arial" w:cs="Arial"/>
          <w:b/>
          <w:sz w:val="20"/>
          <w:szCs w:val="20"/>
        </w:rPr>
      </w:pPr>
      <w:r w:rsidRPr="001C23CB">
        <w:rPr>
          <w:rFonts w:ascii="Arial" w:hAnsi="Arial" w:cs="Arial"/>
          <w:b/>
          <w:sz w:val="20"/>
          <w:szCs w:val="20"/>
        </w:rPr>
        <w:t>3.1.1  Bestuurlijke ervaring dan wel inzicht</w:t>
      </w:r>
    </w:p>
    <w:p w14:paraId="756D57FD"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7ED589C1" w14:textId="3AF36F46" w:rsidR="00E41263" w:rsidRPr="005921E7" w:rsidRDefault="00E41263" w:rsidP="00E41263">
      <w:pPr>
        <w:autoSpaceDE w:val="0"/>
        <w:autoSpaceDN w:val="0"/>
        <w:adjustRightInd w:val="0"/>
        <w:spacing w:after="0" w:line="240" w:lineRule="auto"/>
        <w:rPr>
          <w:rFonts w:ascii="Arial" w:hAnsi="Arial" w:cs="Arial"/>
          <w:bCs/>
          <w:sz w:val="20"/>
          <w:szCs w:val="20"/>
        </w:rPr>
      </w:pPr>
      <w:r w:rsidRPr="005921E7">
        <w:rPr>
          <w:rFonts w:ascii="Arial" w:hAnsi="Arial" w:cs="Arial"/>
          <w:bCs/>
          <w:sz w:val="20"/>
          <w:szCs w:val="20"/>
        </w:rPr>
        <w:t xml:space="preserve">Een aanzienlijk deel van de Raad van Toezicht heeft bestuurlijke ervaring in grote complexe organisaties en ervaring met </w:t>
      </w:r>
      <w:r w:rsidR="00EA3219" w:rsidRPr="005921E7">
        <w:rPr>
          <w:rFonts w:ascii="Arial" w:hAnsi="Arial" w:cs="Arial"/>
          <w:bCs/>
          <w:sz w:val="20"/>
          <w:szCs w:val="20"/>
        </w:rPr>
        <w:t>organisatieontwikkeling vraagstukken</w:t>
      </w:r>
      <w:r w:rsidRPr="005921E7">
        <w:rPr>
          <w:rFonts w:ascii="Arial" w:hAnsi="Arial" w:cs="Arial"/>
          <w:bCs/>
          <w:sz w:val="20"/>
          <w:szCs w:val="20"/>
        </w:rPr>
        <w:t xml:space="preserve"> in dergelijke organisaties. De</w:t>
      </w:r>
      <w:r w:rsidR="00EA3219">
        <w:rPr>
          <w:rFonts w:ascii="Arial" w:hAnsi="Arial" w:cs="Arial"/>
          <w:bCs/>
          <w:sz w:val="20"/>
          <w:szCs w:val="20"/>
        </w:rPr>
        <w:t xml:space="preserve"> </w:t>
      </w:r>
      <w:r w:rsidRPr="005921E7">
        <w:rPr>
          <w:rFonts w:ascii="Arial" w:hAnsi="Arial" w:cs="Arial"/>
          <w:bCs/>
          <w:sz w:val="20"/>
          <w:szCs w:val="20"/>
        </w:rPr>
        <w:t xml:space="preserve">overige leden hebben die ervaring (nog) niet, maar kunnen op bestuurlijk en strategisch niveau denken dan wel </w:t>
      </w:r>
      <w:r w:rsidR="00DA59C0" w:rsidRPr="005921E7">
        <w:rPr>
          <w:rFonts w:ascii="Arial" w:hAnsi="Arial" w:cs="Arial"/>
          <w:bCs/>
          <w:sz w:val="20"/>
          <w:szCs w:val="20"/>
        </w:rPr>
        <w:t>beschikken</w:t>
      </w:r>
      <w:r w:rsidRPr="005921E7">
        <w:rPr>
          <w:rFonts w:ascii="Arial" w:hAnsi="Arial" w:cs="Arial"/>
          <w:bCs/>
          <w:sz w:val="20"/>
          <w:szCs w:val="20"/>
        </w:rPr>
        <w:t xml:space="preserve"> over specifieke deskundigheden.</w:t>
      </w:r>
      <w:r w:rsidR="00DA59C0">
        <w:rPr>
          <w:rFonts w:ascii="Arial" w:hAnsi="Arial" w:cs="Arial"/>
          <w:bCs/>
          <w:sz w:val="20"/>
          <w:szCs w:val="20"/>
        </w:rPr>
        <w:t xml:space="preserve"> </w:t>
      </w:r>
    </w:p>
    <w:p w14:paraId="6112B343" w14:textId="77777777" w:rsidR="00E41263" w:rsidRPr="005921E7" w:rsidRDefault="00E41263" w:rsidP="00E41263">
      <w:pPr>
        <w:autoSpaceDE w:val="0"/>
        <w:autoSpaceDN w:val="0"/>
        <w:adjustRightInd w:val="0"/>
        <w:spacing w:after="0" w:line="240" w:lineRule="auto"/>
        <w:rPr>
          <w:rFonts w:ascii="Arial" w:hAnsi="Arial" w:cs="Arial"/>
          <w:bCs/>
          <w:sz w:val="20"/>
          <w:szCs w:val="20"/>
        </w:rPr>
      </w:pPr>
    </w:p>
    <w:p w14:paraId="2573FED0" w14:textId="77777777" w:rsidR="00E41263" w:rsidRPr="005921E7" w:rsidRDefault="00E41263" w:rsidP="00E41263">
      <w:pPr>
        <w:autoSpaceDE w:val="0"/>
        <w:autoSpaceDN w:val="0"/>
        <w:adjustRightInd w:val="0"/>
        <w:spacing w:after="0" w:line="240" w:lineRule="auto"/>
        <w:rPr>
          <w:rFonts w:ascii="Arial" w:hAnsi="Arial" w:cs="Arial"/>
          <w:bCs/>
          <w:sz w:val="20"/>
          <w:szCs w:val="20"/>
        </w:rPr>
      </w:pPr>
      <w:r w:rsidRPr="005921E7">
        <w:rPr>
          <w:rFonts w:ascii="Arial" w:hAnsi="Arial" w:cs="Arial"/>
          <w:bCs/>
          <w:sz w:val="20"/>
          <w:szCs w:val="20"/>
        </w:rPr>
        <w:t xml:space="preserve">Van ieder lid van de Raad van Toezicht wordt verwacht dat hij of zij de ontwikkelingen ten aanzien van zijn of haar kennisgebied weet te vertalen naar de zorg, behandeling &amp; begeleiding, wonen en vastgoed. Voorstelbaar is dat bepaalde kennisgebieden gecombineerd voorkomen in één persoon. </w:t>
      </w:r>
    </w:p>
    <w:p w14:paraId="6E03337F" w14:textId="77777777" w:rsidR="00E41263" w:rsidRPr="005921E7" w:rsidRDefault="00E41263" w:rsidP="00E41263">
      <w:pPr>
        <w:autoSpaceDE w:val="0"/>
        <w:autoSpaceDN w:val="0"/>
        <w:adjustRightInd w:val="0"/>
        <w:spacing w:after="0" w:line="240" w:lineRule="auto"/>
        <w:rPr>
          <w:rFonts w:ascii="Arial" w:hAnsi="Arial" w:cs="Arial"/>
          <w:bCs/>
          <w:sz w:val="20"/>
          <w:szCs w:val="20"/>
        </w:rPr>
      </w:pPr>
      <w:r w:rsidRPr="005921E7">
        <w:rPr>
          <w:rFonts w:ascii="Arial" w:hAnsi="Arial" w:cs="Arial"/>
          <w:bCs/>
          <w:sz w:val="20"/>
          <w:szCs w:val="20"/>
        </w:rPr>
        <w:t xml:space="preserve">Dit betekent dan ook, dat bij de samenstelling van de Raad van Toezicht vooral gekeken wordt of de totale groep op bovengenoemde kennisgebieden voldoende in huis heeft. </w:t>
      </w:r>
    </w:p>
    <w:p w14:paraId="0BDB8959" w14:textId="77777777" w:rsidR="00E41263" w:rsidRPr="005921E7" w:rsidRDefault="00E41263" w:rsidP="00E41263">
      <w:pPr>
        <w:autoSpaceDE w:val="0"/>
        <w:autoSpaceDN w:val="0"/>
        <w:adjustRightInd w:val="0"/>
        <w:spacing w:after="0" w:line="240" w:lineRule="auto"/>
        <w:rPr>
          <w:rFonts w:ascii="Arial" w:hAnsi="Arial" w:cs="Arial"/>
          <w:bCs/>
          <w:sz w:val="20"/>
          <w:szCs w:val="20"/>
        </w:rPr>
      </w:pPr>
    </w:p>
    <w:p w14:paraId="6CF61BCC" w14:textId="5770E9EA" w:rsidR="00E41263" w:rsidRPr="005921E7" w:rsidRDefault="00E41263" w:rsidP="00E41263">
      <w:pPr>
        <w:autoSpaceDE w:val="0"/>
        <w:autoSpaceDN w:val="0"/>
        <w:adjustRightInd w:val="0"/>
        <w:spacing w:after="0" w:line="240" w:lineRule="auto"/>
        <w:rPr>
          <w:rFonts w:ascii="Arial" w:hAnsi="Arial" w:cs="Arial"/>
          <w:bCs/>
          <w:sz w:val="20"/>
          <w:szCs w:val="20"/>
        </w:rPr>
      </w:pPr>
      <w:r w:rsidRPr="005921E7">
        <w:rPr>
          <w:rFonts w:ascii="Arial" w:hAnsi="Arial" w:cs="Arial"/>
          <w:bCs/>
          <w:sz w:val="20"/>
          <w:szCs w:val="20"/>
        </w:rPr>
        <w:t xml:space="preserve">Gezien het belang van de financiële continuïteit is de bedrijfseconomische en specifieke financiële </w:t>
      </w:r>
      <w:r w:rsidR="00D03961" w:rsidRPr="005921E7">
        <w:rPr>
          <w:rFonts w:ascii="Arial" w:hAnsi="Arial" w:cs="Arial"/>
          <w:bCs/>
          <w:sz w:val="20"/>
          <w:szCs w:val="20"/>
        </w:rPr>
        <w:t>kennis</w:t>
      </w:r>
      <w:r w:rsidRPr="005921E7">
        <w:rPr>
          <w:rFonts w:ascii="Arial" w:hAnsi="Arial" w:cs="Arial"/>
          <w:bCs/>
          <w:sz w:val="20"/>
          <w:szCs w:val="20"/>
        </w:rPr>
        <w:t xml:space="preserve"> vanuit meerdere personen en invalshoeken nodig. Bovendien zal de voorzitter (en zijn vervanger) naast inhoudelijke deskundigheid vooral capaciteiten moeten hebben om leiding te geven aan de Raad van Toezicht. </w:t>
      </w:r>
    </w:p>
    <w:p w14:paraId="389559F9"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01DC4272"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79EDC330" w14:textId="77777777" w:rsidR="00E41263" w:rsidRPr="001C23CB" w:rsidRDefault="00E41263" w:rsidP="00E41263">
      <w:pPr>
        <w:autoSpaceDE w:val="0"/>
        <w:autoSpaceDN w:val="0"/>
        <w:adjustRightInd w:val="0"/>
        <w:spacing w:after="0" w:line="240" w:lineRule="auto"/>
        <w:rPr>
          <w:rFonts w:ascii="Arial" w:hAnsi="Arial" w:cs="Arial"/>
          <w:b/>
          <w:sz w:val="20"/>
          <w:szCs w:val="20"/>
        </w:rPr>
      </w:pPr>
      <w:r w:rsidRPr="001C23CB">
        <w:rPr>
          <w:rFonts w:ascii="Arial" w:hAnsi="Arial" w:cs="Arial"/>
          <w:b/>
          <w:sz w:val="20"/>
          <w:szCs w:val="20"/>
        </w:rPr>
        <w:t>3.1.2  Persoonlijke kwaliteiten van de leden</w:t>
      </w:r>
    </w:p>
    <w:p w14:paraId="3165F5FC"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2F9AA488" w14:textId="77777777" w:rsidR="00E41263" w:rsidRPr="00ED057A" w:rsidRDefault="00E41263" w:rsidP="00E41263">
      <w:pPr>
        <w:autoSpaceDE w:val="0"/>
        <w:autoSpaceDN w:val="0"/>
        <w:adjustRightInd w:val="0"/>
        <w:spacing w:after="0" w:line="240" w:lineRule="auto"/>
        <w:rPr>
          <w:rFonts w:ascii="Arial" w:hAnsi="Arial" w:cs="Arial"/>
          <w:bCs/>
          <w:sz w:val="20"/>
          <w:szCs w:val="20"/>
          <w:u w:val="single"/>
        </w:rPr>
      </w:pPr>
      <w:r w:rsidRPr="00ED057A">
        <w:rPr>
          <w:rFonts w:ascii="Arial" w:hAnsi="Arial" w:cs="Arial"/>
          <w:bCs/>
          <w:sz w:val="20"/>
          <w:szCs w:val="20"/>
          <w:u w:val="single"/>
        </w:rPr>
        <w:t>Betrokkenheid en tegelijk met handen op de rug opereren</w:t>
      </w:r>
    </w:p>
    <w:p w14:paraId="5AA6C308" w14:textId="404DE44A" w:rsidR="00E41263" w:rsidRPr="00ED057A" w:rsidRDefault="00E41263" w:rsidP="00E41263">
      <w:pPr>
        <w:autoSpaceDE w:val="0"/>
        <w:autoSpaceDN w:val="0"/>
        <w:adjustRightInd w:val="0"/>
        <w:spacing w:after="0" w:line="240" w:lineRule="auto"/>
        <w:rPr>
          <w:rFonts w:ascii="Arial" w:hAnsi="Arial" w:cs="Arial"/>
          <w:bCs/>
          <w:sz w:val="20"/>
          <w:szCs w:val="20"/>
        </w:rPr>
      </w:pPr>
      <w:r w:rsidRPr="00ED057A">
        <w:rPr>
          <w:rFonts w:ascii="Arial" w:hAnsi="Arial" w:cs="Arial"/>
          <w:bCs/>
          <w:sz w:val="20"/>
          <w:szCs w:val="20"/>
        </w:rPr>
        <w:t>De leden van de Raad van Toezicht zijn betrokken bij de zorgorganisatie, maar weten tegelijk de</w:t>
      </w:r>
      <w:r w:rsidR="00ED057A">
        <w:rPr>
          <w:rFonts w:ascii="Arial" w:hAnsi="Arial" w:cs="Arial"/>
          <w:bCs/>
          <w:sz w:val="20"/>
          <w:szCs w:val="20"/>
        </w:rPr>
        <w:t xml:space="preserve"> </w:t>
      </w:r>
      <w:r w:rsidRPr="00ED057A">
        <w:rPr>
          <w:rFonts w:ascii="Arial" w:hAnsi="Arial" w:cs="Arial"/>
          <w:bCs/>
          <w:sz w:val="20"/>
          <w:szCs w:val="20"/>
        </w:rPr>
        <w:t>afstand te houden die past bij de toezichtfunctie.</w:t>
      </w:r>
    </w:p>
    <w:p w14:paraId="4A94EAA3" w14:textId="77777777" w:rsidR="00E41263" w:rsidRPr="00ED057A" w:rsidRDefault="00E41263" w:rsidP="00E41263">
      <w:pPr>
        <w:autoSpaceDE w:val="0"/>
        <w:autoSpaceDN w:val="0"/>
        <w:adjustRightInd w:val="0"/>
        <w:spacing w:after="0" w:line="240" w:lineRule="auto"/>
        <w:rPr>
          <w:rFonts w:ascii="Arial" w:hAnsi="Arial" w:cs="Arial"/>
          <w:bCs/>
          <w:sz w:val="20"/>
          <w:szCs w:val="20"/>
        </w:rPr>
      </w:pPr>
    </w:p>
    <w:p w14:paraId="4DFA5C29" w14:textId="77777777" w:rsidR="00E41263" w:rsidRPr="00ED057A" w:rsidRDefault="00E41263" w:rsidP="00E41263">
      <w:pPr>
        <w:autoSpaceDE w:val="0"/>
        <w:autoSpaceDN w:val="0"/>
        <w:adjustRightInd w:val="0"/>
        <w:spacing w:after="0" w:line="240" w:lineRule="auto"/>
        <w:rPr>
          <w:rFonts w:ascii="Arial" w:hAnsi="Arial" w:cs="Arial"/>
          <w:bCs/>
          <w:sz w:val="20"/>
          <w:szCs w:val="20"/>
        </w:rPr>
      </w:pPr>
      <w:r w:rsidRPr="00ED057A">
        <w:rPr>
          <w:rFonts w:ascii="Arial" w:hAnsi="Arial" w:cs="Arial"/>
          <w:bCs/>
          <w:sz w:val="20"/>
          <w:szCs w:val="20"/>
        </w:rPr>
        <w:t>Zij weten ook wanneer het nodig is om dichter bij te komen en eventueel zelfs te interveniëren; echter, zonder aan onafhankelijkheid in te boeten.</w:t>
      </w:r>
    </w:p>
    <w:p w14:paraId="18AE6EC8" w14:textId="77777777" w:rsidR="00E41263" w:rsidRPr="00ED057A" w:rsidRDefault="00E41263" w:rsidP="00E41263">
      <w:pPr>
        <w:autoSpaceDE w:val="0"/>
        <w:autoSpaceDN w:val="0"/>
        <w:adjustRightInd w:val="0"/>
        <w:spacing w:after="0" w:line="240" w:lineRule="auto"/>
        <w:rPr>
          <w:rFonts w:ascii="Arial" w:hAnsi="Arial" w:cs="Arial"/>
          <w:bCs/>
          <w:sz w:val="20"/>
          <w:szCs w:val="20"/>
        </w:rPr>
      </w:pPr>
    </w:p>
    <w:p w14:paraId="76DCB8FB" w14:textId="77777777" w:rsidR="00E41263" w:rsidRPr="00ED057A" w:rsidRDefault="00E41263" w:rsidP="00E41263">
      <w:pPr>
        <w:autoSpaceDE w:val="0"/>
        <w:autoSpaceDN w:val="0"/>
        <w:adjustRightInd w:val="0"/>
        <w:spacing w:after="0" w:line="240" w:lineRule="auto"/>
        <w:rPr>
          <w:rFonts w:ascii="Arial" w:hAnsi="Arial" w:cs="Arial"/>
          <w:bCs/>
          <w:sz w:val="20"/>
          <w:szCs w:val="20"/>
          <w:u w:val="single"/>
        </w:rPr>
      </w:pPr>
      <w:r w:rsidRPr="00ED057A">
        <w:rPr>
          <w:rFonts w:ascii="Arial" w:hAnsi="Arial" w:cs="Arial"/>
          <w:bCs/>
          <w:sz w:val="20"/>
          <w:szCs w:val="20"/>
          <w:u w:val="single"/>
        </w:rPr>
        <w:t>Snel overzicht en inzicht verwerven</w:t>
      </w:r>
    </w:p>
    <w:p w14:paraId="0CB17C95" w14:textId="307D2DE3" w:rsidR="00E41263" w:rsidRPr="00ED057A" w:rsidRDefault="00E41263" w:rsidP="00E41263">
      <w:pPr>
        <w:autoSpaceDE w:val="0"/>
        <w:autoSpaceDN w:val="0"/>
        <w:adjustRightInd w:val="0"/>
        <w:spacing w:after="0" w:line="240" w:lineRule="auto"/>
        <w:rPr>
          <w:rFonts w:ascii="Arial" w:hAnsi="Arial" w:cs="Arial"/>
          <w:bCs/>
          <w:sz w:val="20"/>
          <w:szCs w:val="20"/>
        </w:rPr>
      </w:pPr>
      <w:r w:rsidRPr="00ED057A">
        <w:rPr>
          <w:rFonts w:ascii="Arial" w:hAnsi="Arial" w:cs="Arial"/>
          <w:bCs/>
          <w:sz w:val="20"/>
          <w:szCs w:val="20"/>
        </w:rPr>
        <w:t xml:space="preserve">De leden weten met informatie op afstand snel overzicht en inzicht te krijgen in wat er speelt in en </w:t>
      </w:r>
      <w:r w:rsidR="00ED057A" w:rsidRPr="00ED057A">
        <w:rPr>
          <w:rFonts w:ascii="Arial" w:hAnsi="Arial" w:cs="Arial"/>
          <w:bCs/>
          <w:sz w:val="20"/>
          <w:szCs w:val="20"/>
        </w:rPr>
        <w:t>rondom</w:t>
      </w:r>
      <w:r w:rsidRPr="00ED057A">
        <w:rPr>
          <w:rFonts w:ascii="Arial" w:hAnsi="Arial" w:cs="Arial"/>
          <w:bCs/>
          <w:sz w:val="20"/>
          <w:szCs w:val="20"/>
        </w:rPr>
        <w:t xml:space="preserve"> de zorgorganisatie en in complexe strategische vragen. Dat betekent dat zij over de ervaring en het analytisch vermogen beschikken om met dergelijke vraagstukken om te gaan. Daarom mag een </w:t>
      </w:r>
      <w:r w:rsidR="00ED057A" w:rsidRPr="00ED057A">
        <w:rPr>
          <w:rFonts w:ascii="Arial" w:hAnsi="Arial" w:cs="Arial"/>
          <w:bCs/>
          <w:sz w:val="20"/>
          <w:szCs w:val="20"/>
        </w:rPr>
        <w:t>opleiding</w:t>
      </w:r>
      <w:r w:rsidRPr="00ED057A">
        <w:rPr>
          <w:rFonts w:ascii="Arial" w:hAnsi="Arial" w:cs="Arial"/>
          <w:bCs/>
          <w:sz w:val="20"/>
          <w:szCs w:val="20"/>
        </w:rPr>
        <w:t xml:space="preserve"> op ten minste WO-niveau worden verwacht.</w:t>
      </w:r>
    </w:p>
    <w:p w14:paraId="10051C4D" w14:textId="77777777" w:rsidR="00E41263" w:rsidRPr="00ED057A" w:rsidRDefault="00E41263" w:rsidP="00E41263">
      <w:pPr>
        <w:autoSpaceDE w:val="0"/>
        <w:autoSpaceDN w:val="0"/>
        <w:adjustRightInd w:val="0"/>
        <w:spacing w:after="0" w:line="240" w:lineRule="auto"/>
        <w:rPr>
          <w:rFonts w:ascii="Arial" w:hAnsi="Arial" w:cs="Arial"/>
          <w:bCs/>
          <w:sz w:val="20"/>
          <w:szCs w:val="20"/>
        </w:rPr>
      </w:pPr>
    </w:p>
    <w:p w14:paraId="2F1B63FB" w14:textId="77777777" w:rsidR="00E41263" w:rsidRPr="00ED057A" w:rsidRDefault="00E41263" w:rsidP="00E41263">
      <w:pPr>
        <w:autoSpaceDE w:val="0"/>
        <w:autoSpaceDN w:val="0"/>
        <w:adjustRightInd w:val="0"/>
        <w:spacing w:after="0" w:line="240" w:lineRule="auto"/>
        <w:rPr>
          <w:rFonts w:ascii="Arial" w:hAnsi="Arial" w:cs="Arial"/>
          <w:bCs/>
          <w:sz w:val="20"/>
          <w:szCs w:val="20"/>
          <w:u w:val="single"/>
        </w:rPr>
      </w:pPr>
      <w:r w:rsidRPr="00ED057A">
        <w:rPr>
          <w:rFonts w:ascii="Arial" w:hAnsi="Arial" w:cs="Arial"/>
          <w:bCs/>
          <w:sz w:val="20"/>
          <w:szCs w:val="20"/>
          <w:u w:val="single"/>
        </w:rPr>
        <w:t>Doortastend besluiten</w:t>
      </w:r>
    </w:p>
    <w:p w14:paraId="48D75BE4" w14:textId="7F35A146" w:rsidR="00E41263" w:rsidRPr="00ED057A" w:rsidRDefault="00E41263" w:rsidP="00E41263">
      <w:pPr>
        <w:autoSpaceDE w:val="0"/>
        <w:autoSpaceDN w:val="0"/>
        <w:adjustRightInd w:val="0"/>
        <w:spacing w:after="0" w:line="240" w:lineRule="auto"/>
        <w:rPr>
          <w:rFonts w:ascii="Arial" w:hAnsi="Arial" w:cs="Arial"/>
          <w:bCs/>
          <w:sz w:val="20"/>
          <w:szCs w:val="20"/>
        </w:rPr>
      </w:pPr>
      <w:r w:rsidRPr="00ED057A">
        <w:rPr>
          <w:rFonts w:ascii="Arial" w:hAnsi="Arial" w:cs="Arial"/>
          <w:bCs/>
          <w:sz w:val="20"/>
          <w:szCs w:val="20"/>
        </w:rPr>
        <w:t xml:space="preserve">De leden zijn besluitvaardig. Zij kunnen en willen de verantwoordelijkheid nemen voor besluiten en </w:t>
      </w:r>
      <w:r w:rsidR="00ED057A" w:rsidRPr="00ED057A">
        <w:rPr>
          <w:rFonts w:ascii="Arial" w:hAnsi="Arial" w:cs="Arial"/>
          <w:bCs/>
          <w:sz w:val="20"/>
          <w:szCs w:val="20"/>
        </w:rPr>
        <w:t>durven</w:t>
      </w:r>
      <w:r w:rsidRPr="00ED057A">
        <w:rPr>
          <w:rFonts w:ascii="Arial" w:hAnsi="Arial" w:cs="Arial"/>
          <w:bCs/>
          <w:sz w:val="20"/>
          <w:szCs w:val="20"/>
        </w:rPr>
        <w:t xml:space="preserve"> waar nodig te handelen.</w:t>
      </w:r>
    </w:p>
    <w:p w14:paraId="08ED0D27" w14:textId="77777777" w:rsidR="00E41263" w:rsidRPr="00ED057A" w:rsidRDefault="00E41263" w:rsidP="00E41263">
      <w:pPr>
        <w:autoSpaceDE w:val="0"/>
        <w:autoSpaceDN w:val="0"/>
        <w:adjustRightInd w:val="0"/>
        <w:spacing w:after="0" w:line="240" w:lineRule="auto"/>
        <w:rPr>
          <w:rFonts w:ascii="Arial" w:hAnsi="Arial" w:cs="Arial"/>
          <w:bCs/>
          <w:sz w:val="20"/>
          <w:szCs w:val="20"/>
        </w:rPr>
      </w:pPr>
    </w:p>
    <w:p w14:paraId="091E440C" w14:textId="77777777" w:rsidR="00E41263" w:rsidRPr="00ED057A" w:rsidRDefault="00E41263" w:rsidP="00E41263">
      <w:pPr>
        <w:autoSpaceDE w:val="0"/>
        <w:autoSpaceDN w:val="0"/>
        <w:adjustRightInd w:val="0"/>
        <w:spacing w:after="0" w:line="240" w:lineRule="auto"/>
        <w:rPr>
          <w:rFonts w:ascii="Arial" w:hAnsi="Arial" w:cs="Arial"/>
          <w:bCs/>
          <w:sz w:val="20"/>
          <w:szCs w:val="20"/>
          <w:u w:val="single"/>
        </w:rPr>
      </w:pPr>
      <w:r w:rsidRPr="00ED057A">
        <w:rPr>
          <w:rFonts w:ascii="Arial" w:hAnsi="Arial" w:cs="Arial"/>
          <w:bCs/>
          <w:sz w:val="20"/>
          <w:szCs w:val="20"/>
          <w:u w:val="single"/>
        </w:rPr>
        <w:t>Proactieve houding en gedrag</w:t>
      </w:r>
    </w:p>
    <w:p w14:paraId="692540A5" w14:textId="77777777" w:rsidR="00E41263" w:rsidRPr="00ED057A" w:rsidRDefault="00E41263" w:rsidP="00E41263">
      <w:pPr>
        <w:autoSpaceDE w:val="0"/>
        <w:autoSpaceDN w:val="0"/>
        <w:adjustRightInd w:val="0"/>
        <w:spacing w:after="0" w:line="240" w:lineRule="auto"/>
        <w:rPr>
          <w:rFonts w:ascii="Arial" w:hAnsi="Arial" w:cs="Arial"/>
          <w:bCs/>
          <w:sz w:val="20"/>
          <w:szCs w:val="20"/>
        </w:rPr>
      </w:pPr>
      <w:r w:rsidRPr="00ED057A">
        <w:rPr>
          <w:rFonts w:ascii="Arial" w:hAnsi="Arial" w:cs="Arial"/>
          <w:bCs/>
          <w:sz w:val="20"/>
          <w:szCs w:val="20"/>
        </w:rPr>
        <w:t>De leden wachten niet alleen af en reageren op de inbreng van bestuur en collega-toezichthouders, maar nemen zelf initiatief en entameren onderwerpen en invalshoeken.</w:t>
      </w:r>
    </w:p>
    <w:p w14:paraId="552DF44C" w14:textId="77777777" w:rsidR="00E41263" w:rsidRPr="00ED057A" w:rsidRDefault="00E41263" w:rsidP="00E41263">
      <w:pPr>
        <w:autoSpaceDE w:val="0"/>
        <w:autoSpaceDN w:val="0"/>
        <w:adjustRightInd w:val="0"/>
        <w:spacing w:after="0" w:line="240" w:lineRule="auto"/>
        <w:rPr>
          <w:rFonts w:ascii="Arial" w:hAnsi="Arial" w:cs="Arial"/>
          <w:bCs/>
          <w:sz w:val="20"/>
          <w:szCs w:val="20"/>
        </w:rPr>
      </w:pPr>
      <w:r w:rsidRPr="00ED057A">
        <w:rPr>
          <w:rFonts w:ascii="Arial" w:hAnsi="Arial" w:cs="Arial"/>
          <w:bCs/>
          <w:sz w:val="20"/>
          <w:szCs w:val="20"/>
        </w:rPr>
        <w:t>Zij zijn een kritische en alerte sparringpartner.</w:t>
      </w:r>
    </w:p>
    <w:p w14:paraId="5F01F933"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69C20173" w14:textId="77777777" w:rsidR="00E41263" w:rsidRPr="00ED057A" w:rsidRDefault="00E41263" w:rsidP="00E41263">
      <w:pPr>
        <w:autoSpaceDE w:val="0"/>
        <w:autoSpaceDN w:val="0"/>
        <w:adjustRightInd w:val="0"/>
        <w:spacing w:after="0" w:line="240" w:lineRule="auto"/>
        <w:rPr>
          <w:rFonts w:ascii="Arial" w:hAnsi="Arial" w:cs="Arial"/>
          <w:bCs/>
          <w:sz w:val="20"/>
          <w:szCs w:val="20"/>
          <w:u w:val="single"/>
        </w:rPr>
      </w:pPr>
      <w:r w:rsidRPr="00ED057A">
        <w:rPr>
          <w:rFonts w:ascii="Arial" w:hAnsi="Arial" w:cs="Arial"/>
          <w:bCs/>
          <w:sz w:val="20"/>
          <w:szCs w:val="20"/>
          <w:u w:val="single"/>
        </w:rPr>
        <w:t>Goed ontwikkelde maatschappelijke antenne en geweten</w:t>
      </w:r>
    </w:p>
    <w:p w14:paraId="74A0CB1F" w14:textId="3CD32FE3" w:rsidR="00E41263" w:rsidRPr="00ED057A" w:rsidRDefault="00E41263" w:rsidP="00E41263">
      <w:pPr>
        <w:autoSpaceDE w:val="0"/>
        <w:autoSpaceDN w:val="0"/>
        <w:adjustRightInd w:val="0"/>
        <w:spacing w:after="0" w:line="240" w:lineRule="auto"/>
        <w:rPr>
          <w:rFonts w:ascii="Arial" w:hAnsi="Arial" w:cs="Arial"/>
          <w:bCs/>
          <w:sz w:val="20"/>
          <w:szCs w:val="20"/>
        </w:rPr>
      </w:pPr>
      <w:r w:rsidRPr="00ED057A">
        <w:rPr>
          <w:rFonts w:ascii="Arial" w:hAnsi="Arial" w:cs="Arial"/>
          <w:bCs/>
          <w:sz w:val="20"/>
          <w:szCs w:val="20"/>
        </w:rPr>
        <w:t>Als maatschappelijke onderneming heeft de zorgorganisatie te maken met vele, soms tegenstrijdige belangen, zowel intern als extern. Hiervoor hebben de leden van de Raad van Toezicht oog en dit weegt mee in hun oordeels- en besluitvorming.</w:t>
      </w:r>
      <w:r w:rsidR="006C3F38">
        <w:rPr>
          <w:rFonts w:ascii="Arial" w:hAnsi="Arial" w:cs="Arial"/>
          <w:bCs/>
          <w:sz w:val="20"/>
          <w:szCs w:val="20"/>
        </w:rPr>
        <w:t xml:space="preserve"> </w:t>
      </w:r>
      <w:r w:rsidRPr="00ED057A">
        <w:rPr>
          <w:rFonts w:ascii="Arial" w:hAnsi="Arial" w:cs="Arial"/>
          <w:bCs/>
          <w:sz w:val="20"/>
          <w:szCs w:val="20"/>
        </w:rPr>
        <w:t xml:space="preserve">De Raad van Toezicht ziet verder toe op de ‘deugdelijkheid’ van het bestuur en de aansluiting bij </w:t>
      </w:r>
      <w:r w:rsidR="006C3F38" w:rsidRPr="00ED057A">
        <w:rPr>
          <w:rFonts w:ascii="Arial" w:hAnsi="Arial" w:cs="Arial"/>
          <w:bCs/>
          <w:sz w:val="20"/>
          <w:szCs w:val="20"/>
        </w:rPr>
        <w:t>algemeen</w:t>
      </w:r>
      <w:r w:rsidRPr="00ED057A">
        <w:rPr>
          <w:rFonts w:ascii="Arial" w:hAnsi="Arial" w:cs="Arial"/>
          <w:bCs/>
          <w:sz w:val="20"/>
          <w:szCs w:val="20"/>
        </w:rPr>
        <w:t xml:space="preserve"> geldende maatschappelijke waarden en normen (gewetensfunctie).</w:t>
      </w:r>
    </w:p>
    <w:p w14:paraId="0484E970" w14:textId="77777777" w:rsidR="00ED057A" w:rsidRPr="001C23CB" w:rsidRDefault="00ED057A" w:rsidP="00E41263">
      <w:pPr>
        <w:autoSpaceDE w:val="0"/>
        <w:autoSpaceDN w:val="0"/>
        <w:adjustRightInd w:val="0"/>
        <w:spacing w:after="0" w:line="240" w:lineRule="auto"/>
        <w:rPr>
          <w:rFonts w:ascii="Arial" w:hAnsi="Arial" w:cs="Arial"/>
          <w:b/>
          <w:sz w:val="20"/>
          <w:szCs w:val="20"/>
        </w:rPr>
      </w:pPr>
    </w:p>
    <w:p w14:paraId="7E07B899" w14:textId="77777777" w:rsidR="00010D58" w:rsidRDefault="00010D58" w:rsidP="00E41263">
      <w:pPr>
        <w:autoSpaceDE w:val="0"/>
        <w:autoSpaceDN w:val="0"/>
        <w:adjustRightInd w:val="0"/>
        <w:spacing w:after="0" w:line="240" w:lineRule="auto"/>
        <w:rPr>
          <w:rFonts w:ascii="Arial" w:hAnsi="Arial" w:cs="Arial"/>
          <w:b/>
          <w:sz w:val="20"/>
          <w:szCs w:val="20"/>
        </w:rPr>
      </w:pPr>
    </w:p>
    <w:p w14:paraId="4974F9D0" w14:textId="3E0FC50F" w:rsidR="00E41263" w:rsidRPr="00010D58" w:rsidRDefault="00E41263" w:rsidP="00E41263">
      <w:pPr>
        <w:autoSpaceDE w:val="0"/>
        <w:autoSpaceDN w:val="0"/>
        <w:adjustRightInd w:val="0"/>
        <w:spacing w:after="0" w:line="240" w:lineRule="auto"/>
        <w:rPr>
          <w:rFonts w:ascii="Arial" w:hAnsi="Arial" w:cs="Arial"/>
          <w:bCs/>
          <w:sz w:val="20"/>
          <w:szCs w:val="20"/>
          <w:u w:val="single"/>
        </w:rPr>
      </w:pPr>
      <w:r w:rsidRPr="00010D58">
        <w:rPr>
          <w:rFonts w:ascii="Arial" w:hAnsi="Arial" w:cs="Arial"/>
          <w:bCs/>
          <w:sz w:val="20"/>
          <w:szCs w:val="20"/>
          <w:u w:val="single"/>
        </w:rPr>
        <w:lastRenderedPageBreak/>
        <w:t>Samenwerken in teamverband</w:t>
      </w:r>
    </w:p>
    <w:p w14:paraId="27A06D71" w14:textId="79CCA199" w:rsidR="00E41263" w:rsidRPr="00010D58" w:rsidRDefault="00E41263" w:rsidP="00E41263">
      <w:pPr>
        <w:autoSpaceDE w:val="0"/>
        <w:autoSpaceDN w:val="0"/>
        <w:adjustRightInd w:val="0"/>
        <w:spacing w:after="0" w:line="240" w:lineRule="auto"/>
        <w:rPr>
          <w:rFonts w:ascii="Arial" w:hAnsi="Arial" w:cs="Arial"/>
          <w:bCs/>
          <w:sz w:val="20"/>
          <w:szCs w:val="20"/>
        </w:rPr>
      </w:pPr>
      <w:r w:rsidRPr="00010D58">
        <w:rPr>
          <w:rFonts w:ascii="Arial" w:hAnsi="Arial" w:cs="Arial"/>
          <w:bCs/>
          <w:sz w:val="20"/>
          <w:szCs w:val="20"/>
        </w:rPr>
        <w:t xml:space="preserve">De leden zijn gericht op het werken in teamverband, </w:t>
      </w:r>
      <w:r w:rsidR="00010D58">
        <w:rPr>
          <w:rFonts w:ascii="Arial" w:hAnsi="Arial" w:cs="Arial"/>
          <w:bCs/>
          <w:sz w:val="20"/>
          <w:szCs w:val="20"/>
        </w:rPr>
        <w:t>onder andere</w:t>
      </w:r>
      <w:r w:rsidRPr="00010D58">
        <w:rPr>
          <w:rFonts w:ascii="Arial" w:hAnsi="Arial" w:cs="Arial"/>
          <w:bCs/>
          <w:sz w:val="20"/>
          <w:szCs w:val="20"/>
        </w:rPr>
        <w:t xml:space="preserve"> door gebruik te maken van elkaars complementariteit en door bij te dragen aan een open kritisch klimaat. Een goed team wordt gedragen door een positief kritische sfeer maar er dient ook ruimte te zijn voor goede collegiale verhoudingen waarbij ook een goed gevoel voor humor past.</w:t>
      </w:r>
    </w:p>
    <w:p w14:paraId="50934976" w14:textId="77777777" w:rsidR="00E41263" w:rsidRPr="00010D58" w:rsidRDefault="00E41263" w:rsidP="00E41263">
      <w:pPr>
        <w:autoSpaceDE w:val="0"/>
        <w:autoSpaceDN w:val="0"/>
        <w:adjustRightInd w:val="0"/>
        <w:spacing w:after="0" w:line="240" w:lineRule="auto"/>
        <w:rPr>
          <w:rFonts w:ascii="Arial" w:hAnsi="Arial" w:cs="Arial"/>
          <w:bCs/>
          <w:sz w:val="20"/>
          <w:szCs w:val="20"/>
        </w:rPr>
      </w:pPr>
    </w:p>
    <w:p w14:paraId="3D7623A9" w14:textId="77777777" w:rsidR="00E41263" w:rsidRPr="00010D58" w:rsidRDefault="00E41263" w:rsidP="00E41263">
      <w:pPr>
        <w:autoSpaceDE w:val="0"/>
        <w:autoSpaceDN w:val="0"/>
        <w:adjustRightInd w:val="0"/>
        <w:spacing w:after="0" w:line="240" w:lineRule="auto"/>
        <w:rPr>
          <w:rFonts w:ascii="Arial" w:hAnsi="Arial" w:cs="Arial"/>
          <w:bCs/>
          <w:sz w:val="20"/>
          <w:szCs w:val="20"/>
          <w:u w:val="single"/>
        </w:rPr>
      </w:pPr>
      <w:r w:rsidRPr="00010D58">
        <w:rPr>
          <w:rFonts w:ascii="Arial" w:hAnsi="Arial" w:cs="Arial"/>
          <w:bCs/>
          <w:sz w:val="20"/>
          <w:szCs w:val="20"/>
          <w:u w:val="single"/>
        </w:rPr>
        <w:t>In staat tot kritische zelfreflectie</w:t>
      </w:r>
    </w:p>
    <w:p w14:paraId="7842E488" w14:textId="0212C1DC" w:rsidR="00E41263" w:rsidRPr="00010D58" w:rsidRDefault="00E41263" w:rsidP="00E41263">
      <w:pPr>
        <w:autoSpaceDE w:val="0"/>
        <w:autoSpaceDN w:val="0"/>
        <w:adjustRightInd w:val="0"/>
        <w:spacing w:after="0" w:line="240" w:lineRule="auto"/>
        <w:rPr>
          <w:rFonts w:ascii="Arial" w:hAnsi="Arial" w:cs="Arial"/>
          <w:bCs/>
          <w:sz w:val="20"/>
          <w:szCs w:val="20"/>
        </w:rPr>
      </w:pPr>
      <w:r w:rsidRPr="00010D58">
        <w:rPr>
          <w:rFonts w:ascii="Arial" w:hAnsi="Arial" w:cs="Arial"/>
          <w:bCs/>
          <w:sz w:val="20"/>
          <w:szCs w:val="20"/>
        </w:rPr>
        <w:t xml:space="preserve">De leden zijn in staat om hun eigen bijdrage als toezichthouder kritisch te beoordelen en op basis </w:t>
      </w:r>
      <w:r w:rsidR="005F08E7" w:rsidRPr="00010D58">
        <w:rPr>
          <w:rFonts w:ascii="Arial" w:hAnsi="Arial" w:cs="Arial"/>
          <w:bCs/>
          <w:sz w:val="20"/>
          <w:szCs w:val="20"/>
        </w:rPr>
        <w:t>daarvan</w:t>
      </w:r>
      <w:r w:rsidRPr="00010D58">
        <w:rPr>
          <w:rFonts w:ascii="Arial" w:hAnsi="Arial" w:cs="Arial"/>
          <w:bCs/>
          <w:sz w:val="20"/>
          <w:szCs w:val="20"/>
        </w:rPr>
        <w:t xml:space="preserve"> hun bijdrage bij te stellen of te beslissen over voortzetting van het lidmaatschap.</w:t>
      </w:r>
    </w:p>
    <w:p w14:paraId="394622F4"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52B7B3B2" w14:textId="77777777" w:rsidR="00E41263" w:rsidRPr="001C23CB" w:rsidRDefault="00E41263" w:rsidP="00E41263">
      <w:pPr>
        <w:autoSpaceDE w:val="0"/>
        <w:autoSpaceDN w:val="0"/>
        <w:adjustRightInd w:val="0"/>
        <w:spacing w:after="0" w:line="240" w:lineRule="auto"/>
        <w:rPr>
          <w:rFonts w:ascii="Arial" w:hAnsi="Arial" w:cs="Arial"/>
          <w:b/>
          <w:sz w:val="20"/>
          <w:szCs w:val="20"/>
        </w:rPr>
      </w:pPr>
      <w:r w:rsidRPr="001C23CB">
        <w:rPr>
          <w:rFonts w:ascii="Arial" w:hAnsi="Arial" w:cs="Arial"/>
          <w:b/>
          <w:sz w:val="20"/>
          <w:szCs w:val="20"/>
        </w:rPr>
        <w:t>3.1.3</w:t>
      </w:r>
      <w:r w:rsidRPr="001C23CB">
        <w:rPr>
          <w:rFonts w:ascii="Arial" w:hAnsi="Arial" w:cs="Arial"/>
          <w:b/>
          <w:sz w:val="20"/>
          <w:szCs w:val="20"/>
        </w:rPr>
        <w:tab/>
        <w:t>Branchekennis zorg</w:t>
      </w:r>
    </w:p>
    <w:p w14:paraId="6C759152"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208FA169" w14:textId="0C5AB37C" w:rsidR="00E41263" w:rsidRPr="005F08E7" w:rsidRDefault="00E41263" w:rsidP="00E41263">
      <w:pPr>
        <w:autoSpaceDE w:val="0"/>
        <w:autoSpaceDN w:val="0"/>
        <w:adjustRightInd w:val="0"/>
        <w:spacing w:after="0" w:line="240" w:lineRule="auto"/>
        <w:rPr>
          <w:rFonts w:ascii="Arial" w:hAnsi="Arial" w:cs="Arial"/>
          <w:bCs/>
          <w:sz w:val="20"/>
          <w:szCs w:val="20"/>
        </w:rPr>
      </w:pPr>
      <w:r w:rsidRPr="005F08E7">
        <w:rPr>
          <w:rFonts w:ascii="Arial" w:hAnsi="Arial" w:cs="Arial"/>
          <w:bCs/>
          <w:sz w:val="20"/>
          <w:szCs w:val="20"/>
        </w:rPr>
        <w:t xml:space="preserve">Minstens één lid heeft inhoudelijk brede kennis van en ervaring in de zorg. Dat wil zeggen kennis van strategische vraagstukken die in de zorg, gevoel voor zorgorganisaties (met professionals) en hun </w:t>
      </w:r>
      <w:r w:rsidR="005F08E7" w:rsidRPr="005F08E7">
        <w:rPr>
          <w:rFonts w:ascii="Arial" w:hAnsi="Arial" w:cs="Arial"/>
          <w:bCs/>
          <w:sz w:val="20"/>
          <w:szCs w:val="20"/>
        </w:rPr>
        <w:t>politieke</w:t>
      </w:r>
      <w:r w:rsidRPr="005F08E7">
        <w:rPr>
          <w:rFonts w:ascii="Arial" w:hAnsi="Arial" w:cs="Arial"/>
          <w:bCs/>
          <w:sz w:val="20"/>
          <w:szCs w:val="20"/>
        </w:rPr>
        <w:t xml:space="preserve"> en maatschappelijke context en ‘hart voor de zorg’.</w:t>
      </w:r>
      <w:r w:rsidR="005F08E7">
        <w:rPr>
          <w:rFonts w:ascii="Arial" w:hAnsi="Arial" w:cs="Arial"/>
          <w:bCs/>
          <w:sz w:val="20"/>
          <w:szCs w:val="20"/>
        </w:rPr>
        <w:t xml:space="preserve"> </w:t>
      </w:r>
      <w:r w:rsidRPr="005F08E7">
        <w:rPr>
          <w:rFonts w:ascii="Arial" w:hAnsi="Arial" w:cs="Arial"/>
          <w:bCs/>
          <w:sz w:val="20"/>
          <w:szCs w:val="20"/>
        </w:rPr>
        <w:t>Dat lid dient in staat te zijn om, ondanks de eigen specialisatie, een onafhankelijke visie te hebben, om zo zijn/haar brede kennis en inzichten optimaal ten dienste te kunnen stellen aan de Raad van Toezicht en Raad van Bestuur.</w:t>
      </w:r>
      <w:r w:rsidR="005F08E7">
        <w:rPr>
          <w:rFonts w:ascii="Arial" w:hAnsi="Arial" w:cs="Arial"/>
          <w:bCs/>
          <w:sz w:val="20"/>
          <w:szCs w:val="20"/>
        </w:rPr>
        <w:t xml:space="preserve"> </w:t>
      </w:r>
      <w:r w:rsidRPr="005F08E7">
        <w:rPr>
          <w:rFonts w:ascii="Arial" w:hAnsi="Arial" w:cs="Arial"/>
          <w:bCs/>
          <w:sz w:val="20"/>
          <w:szCs w:val="20"/>
        </w:rPr>
        <w:t xml:space="preserve">De overige leden houden zich gedurende de functie als toezichthouder op de hoogte van de </w:t>
      </w:r>
      <w:r w:rsidR="005F08E7" w:rsidRPr="005F08E7">
        <w:rPr>
          <w:rFonts w:ascii="Arial" w:hAnsi="Arial" w:cs="Arial"/>
          <w:bCs/>
          <w:sz w:val="20"/>
          <w:szCs w:val="20"/>
        </w:rPr>
        <w:t>ontwikkelingen</w:t>
      </w:r>
      <w:r w:rsidRPr="005F08E7">
        <w:rPr>
          <w:rFonts w:ascii="Arial" w:hAnsi="Arial" w:cs="Arial"/>
          <w:bCs/>
          <w:sz w:val="20"/>
          <w:szCs w:val="20"/>
        </w:rPr>
        <w:t xml:space="preserve"> in de branche.</w:t>
      </w:r>
    </w:p>
    <w:p w14:paraId="412FED98"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66BABFC0"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255B194B" w14:textId="77777777" w:rsidR="00E41263" w:rsidRPr="001C23CB" w:rsidRDefault="00E41263" w:rsidP="00E41263">
      <w:pPr>
        <w:autoSpaceDE w:val="0"/>
        <w:autoSpaceDN w:val="0"/>
        <w:adjustRightInd w:val="0"/>
        <w:spacing w:after="0" w:line="240" w:lineRule="auto"/>
        <w:rPr>
          <w:rFonts w:ascii="Arial" w:hAnsi="Arial" w:cs="Arial"/>
          <w:b/>
          <w:sz w:val="20"/>
          <w:szCs w:val="20"/>
        </w:rPr>
      </w:pPr>
      <w:r w:rsidRPr="001C23CB">
        <w:rPr>
          <w:rFonts w:ascii="Arial" w:hAnsi="Arial" w:cs="Arial"/>
          <w:b/>
          <w:sz w:val="20"/>
          <w:szCs w:val="20"/>
        </w:rPr>
        <w:t>3.1.4  Netwerken</w:t>
      </w:r>
    </w:p>
    <w:p w14:paraId="32E62558"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48C22DFD" w14:textId="78EE4897" w:rsidR="00E41263" w:rsidRPr="005F08E7" w:rsidRDefault="00E41263" w:rsidP="00E41263">
      <w:pPr>
        <w:autoSpaceDE w:val="0"/>
        <w:autoSpaceDN w:val="0"/>
        <w:adjustRightInd w:val="0"/>
        <w:spacing w:after="0" w:line="240" w:lineRule="auto"/>
        <w:rPr>
          <w:rFonts w:ascii="Arial" w:hAnsi="Arial" w:cs="Arial"/>
          <w:bCs/>
          <w:sz w:val="20"/>
          <w:szCs w:val="20"/>
        </w:rPr>
      </w:pPr>
      <w:r w:rsidRPr="005F08E7">
        <w:rPr>
          <w:rFonts w:ascii="Arial" w:hAnsi="Arial" w:cs="Arial"/>
          <w:bCs/>
          <w:sz w:val="20"/>
          <w:szCs w:val="20"/>
        </w:rPr>
        <w:t>Het merendeel van de Raad van de Toezicht heeft een zekere verankering in de regio waarin de zorgorganisatie actief is.</w:t>
      </w:r>
      <w:r w:rsidR="005F08E7">
        <w:rPr>
          <w:rFonts w:ascii="Arial" w:hAnsi="Arial" w:cs="Arial"/>
          <w:bCs/>
          <w:sz w:val="20"/>
          <w:szCs w:val="20"/>
        </w:rPr>
        <w:t xml:space="preserve"> </w:t>
      </w:r>
      <w:r w:rsidRPr="005F08E7">
        <w:rPr>
          <w:rFonts w:ascii="Arial" w:hAnsi="Arial" w:cs="Arial"/>
          <w:bCs/>
          <w:sz w:val="20"/>
          <w:szCs w:val="20"/>
        </w:rPr>
        <w:t>Zij maken deel uit van regionale netwerken waardoor zij voeling houden met wat er in de regio leeft (</w:t>
      </w:r>
      <w:r w:rsidR="005F08E7" w:rsidRPr="005F08E7">
        <w:rPr>
          <w:rFonts w:ascii="Arial" w:hAnsi="Arial" w:cs="Arial"/>
          <w:bCs/>
          <w:sz w:val="20"/>
          <w:szCs w:val="20"/>
        </w:rPr>
        <w:t>onder</w:t>
      </w:r>
      <w:r w:rsidRPr="005F08E7">
        <w:rPr>
          <w:rFonts w:ascii="Arial" w:hAnsi="Arial" w:cs="Arial"/>
          <w:bCs/>
          <w:sz w:val="20"/>
          <w:szCs w:val="20"/>
        </w:rPr>
        <w:t xml:space="preserve"> meer bij potentiële cliënten/patiënten en medewerkers), waardoor zij zicht hebben op de </w:t>
      </w:r>
      <w:r w:rsidR="005F08E7" w:rsidRPr="005F08E7">
        <w:rPr>
          <w:rFonts w:ascii="Arial" w:hAnsi="Arial" w:cs="Arial"/>
          <w:bCs/>
          <w:sz w:val="20"/>
          <w:szCs w:val="20"/>
        </w:rPr>
        <w:t>ontwikkelingen</w:t>
      </w:r>
      <w:r w:rsidRPr="005F08E7">
        <w:rPr>
          <w:rFonts w:ascii="Arial" w:hAnsi="Arial" w:cs="Arial"/>
          <w:bCs/>
          <w:sz w:val="20"/>
          <w:szCs w:val="20"/>
        </w:rPr>
        <w:t xml:space="preserve"> in de (zorg)infrastructuur en andere voor de zorgorganisatie relevante terreinen. </w:t>
      </w:r>
    </w:p>
    <w:p w14:paraId="5C6B15C8"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132F6F74" w14:textId="77777777" w:rsidR="00E41263" w:rsidRPr="001C23CB" w:rsidRDefault="00E41263" w:rsidP="00E41263">
      <w:pPr>
        <w:autoSpaceDE w:val="0"/>
        <w:autoSpaceDN w:val="0"/>
        <w:adjustRightInd w:val="0"/>
        <w:spacing w:after="0" w:line="240" w:lineRule="auto"/>
        <w:rPr>
          <w:rFonts w:ascii="Arial" w:hAnsi="Arial" w:cs="Arial"/>
          <w:b/>
          <w:sz w:val="20"/>
          <w:szCs w:val="20"/>
        </w:rPr>
      </w:pPr>
      <w:r w:rsidRPr="001C23CB">
        <w:rPr>
          <w:rFonts w:ascii="Arial" w:hAnsi="Arial" w:cs="Arial"/>
          <w:b/>
          <w:sz w:val="20"/>
          <w:szCs w:val="20"/>
        </w:rPr>
        <w:t>3.1.5  Overige aspecten van het profiel</w:t>
      </w:r>
    </w:p>
    <w:p w14:paraId="1DD367CB"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5241A87E" w14:textId="77777777" w:rsidR="00E41263" w:rsidRPr="00796CDB" w:rsidRDefault="00E41263" w:rsidP="00E41263">
      <w:pPr>
        <w:autoSpaceDE w:val="0"/>
        <w:autoSpaceDN w:val="0"/>
        <w:adjustRightInd w:val="0"/>
        <w:spacing w:after="0" w:line="240" w:lineRule="auto"/>
        <w:rPr>
          <w:rFonts w:ascii="Arial" w:hAnsi="Arial" w:cs="Arial"/>
          <w:bCs/>
          <w:sz w:val="20"/>
          <w:szCs w:val="20"/>
          <w:u w:val="single"/>
        </w:rPr>
      </w:pPr>
      <w:r w:rsidRPr="00796CDB">
        <w:rPr>
          <w:rFonts w:ascii="Arial" w:hAnsi="Arial" w:cs="Arial"/>
          <w:bCs/>
          <w:sz w:val="20"/>
          <w:szCs w:val="20"/>
          <w:u w:val="single"/>
        </w:rPr>
        <w:t>Onafhankelijkheid</w:t>
      </w:r>
    </w:p>
    <w:p w14:paraId="12FC4475" w14:textId="2FFBC905" w:rsidR="00E41263" w:rsidRPr="001F32F7" w:rsidRDefault="00E41263" w:rsidP="00E41263">
      <w:pPr>
        <w:autoSpaceDE w:val="0"/>
        <w:autoSpaceDN w:val="0"/>
        <w:adjustRightInd w:val="0"/>
        <w:spacing w:after="0" w:line="240" w:lineRule="auto"/>
        <w:rPr>
          <w:rFonts w:ascii="Arial" w:hAnsi="Arial" w:cs="Arial"/>
          <w:bCs/>
          <w:sz w:val="20"/>
          <w:szCs w:val="20"/>
        </w:rPr>
      </w:pPr>
      <w:r w:rsidRPr="001F32F7">
        <w:rPr>
          <w:rFonts w:ascii="Arial" w:hAnsi="Arial" w:cs="Arial"/>
          <w:bCs/>
          <w:sz w:val="20"/>
          <w:szCs w:val="20"/>
        </w:rPr>
        <w:t xml:space="preserve">Er zijn geen nauwe persoonlijke of zakelijke banden met collega-toezichthouders, bestuurders, </w:t>
      </w:r>
      <w:r w:rsidR="00796CDB" w:rsidRPr="001F32F7">
        <w:rPr>
          <w:rFonts w:ascii="Arial" w:hAnsi="Arial" w:cs="Arial"/>
          <w:bCs/>
          <w:sz w:val="20"/>
          <w:szCs w:val="20"/>
        </w:rPr>
        <w:t>medewerkers</w:t>
      </w:r>
      <w:r w:rsidRPr="001F32F7">
        <w:rPr>
          <w:rFonts w:ascii="Arial" w:hAnsi="Arial" w:cs="Arial"/>
          <w:bCs/>
          <w:sz w:val="20"/>
          <w:szCs w:val="20"/>
        </w:rPr>
        <w:t xml:space="preserve"> of belangrijke externe belanghebbenden, waardoor er op structurele basis</w:t>
      </w:r>
      <w:r w:rsidR="00796CDB">
        <w:rPr>
          <w:rFonts w:ascii="Arial" w:hAnsi="Arial" w:cs="Arial"/>
          <w:bCs/>
          <w:sz w:val="20"/>
          <w:szCs w:val="20"/>
        </w:rPr>
        <w:t xml:space="preserve"> </w:t>
      </w:r>
      <w:r w:rsidR="00796CDB" w:rsidRPr="001F32F7">
        <w:rPr>
          <w:rFonts w:ascii="Arial" w:hAnsi="Arial" w:cs="Arial"/>
          <w:bCs/>
          <w:sz w:val="20"/>
          <w:szCs w:val="20"/>
        </w:rPr>
        <w:t>belangentegenstellingen</w:t>
      </w:r>
      <w:r w:rsidRPr="001F32F7">
        <w:rPr>
          <w:rFonts w:ascii="Arial" w:hAnsi="Arial" w:cs="Arial"/>
          <w:bCs/>
          <w:sz w:val="20"/>
          <w:szCs w:val="20"/>
        </w:rPr>
        <w:t xml:space="preserve"> zijn of ten minste de verdenking daarvan kan ontstaan.</w:t>
      </w:r>
      <w:r w:rsidR="00796CDB">
        <w:rPr>
          <w:rFonts w:ascii="Arial" w:hAnsi="Arial" w:cs="Arial"/>
          <w:bCs/>
          <w:sz w:val="20"/>
          <w:szCs w:val="20"/>
        </w:rPr>
        <w:t xml:space="preserve"> </w:t>
      </w:r>
      <w:r w:rsidRPr="001F32F7">
        <w:rPr>
          <w:rFonts w:ascii="Arial" w:hAnsi="Arial" w:cs="Arial"/>
          <w:bCs/>
          <w:sz w:val="20"/>
          <w:szCs w:val="20"/>
        </w:rPr>
        <w:t>De leden kunnen onbevangen opereren tegenover bestuur en collega-toezichthouders en ten opzichte van kwesties die spelen voor de zorgorganisatie</w:t>
      </w:r>
      <w:r w:rsidR="00796CDB">
        <w:rPr>
          <w:rFonts w:ascii="Arial" w:hAnsi="Arial" w:cs="Arial"/>
          <w:bCs/>
          <w:sz w:val="20"/>
          <w:szCs w:val="20"/>
        </w:rPr>
        <w:t>.</w:t>
      </w:r>
    </w:p>
    <w:p w14:paraId="72DB08A1" w14:textId="77777777" w:rsidR="00E41263" w:rsidRPr="001F32F7" w:rsidRDefault="00E41263" w:rsidP="00E41263">
      <w:pPr>
        <w:autoSpaceDE w:val="0"/>
        <w:autoSpaceDN w:val="0"/>
        <w:adjustRightInd w:val="0"/>
        <w:spacing w:after="0" w:line="240" w:lineRule="auto"/>
        <w:rPr>
          <w:rFonts w:ascii="Arial" w:hAnsi="Arial" w:cs="Arial"/>
          <w:bCs/>
          <w:sz w:val="20"/>
          <w:szCs w:val="20"/>
        </w:rPr>
      </w:pPr>
    </w:p>
    <w:p w14:paraId="57E6F74E" w14:textId="7E958B30" w:rsidR="00E41263" w:rsidRPr="00796CDB" w:rsidRDefault="00796CDB" w:rsidP="00E41263">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u w:val="single"/>
        </w:rPr>
        <w:t>Mannen/v</w:t>
      </w:r>
      <w:r w:rsidR="00E41263" w:rsidRPr="00796CDB">
        <w:rPr>
          <w:rFonts w:ascii="Arial" w:hAnsi="Arial" w:cs="Arial"/>
          <w:bCs/>
          <w:sz w:val="20"/>
          <w:szCs w:val="20"/>
          <w:u w:val="single"/>
        </w:rPr>
        <w:t>rouwen</w:t>
      </w:r>
    </w:p>
    <w:p w14:paraId="52AA5E0D" w14:textId="77777777" w:rsidR="00E41263" w:rsidRPr="001F32F7" w:rsidRDefault="00E41263" w:rsidP="00E41263">
      <w:pPr>
        <w:autoSpaceDE w:val="0"/>
        <w:autoSpaceDN w:val="0"/>
        <w:adjustRightInd w:val="0"/>
        <w:spacing w:after="0" w:line="240" w:lineRule="auto"/>
        <w:rPr>
          <w:rFonts w:ascii="Arial" w:hAnsi="Arial" w:cs="Arial"/>
          <w:bCs/>
          <w:sz w:val="20"/>
          <w:szCs w:val="20"/>
        </w:rPr>
      </w:pPr>
      <w:r w:rsidRPr="001F32F7">
        <w:rPr>
          <w:rFonts w:ascii="Arial" w:hAnsi="Arial" w:cs="Arial"/>
          <w:bCs/>
          <w:sz w:val="20"/>
          <w:szCs w:val="20"/>
        </w:rPr>
        <w:t>Gestreefd wordt naar een evenwichtige verdeling tussen mannen en vrouwen.</w:t>
      </w:r>
    </w:p>
    <w:p w14:paraId="6CE6F615" w14:textId="77777777" w:rsidR="00E41263" w:rsidRPr="001F32F7" w:rsidRDefault="00E41263" w:rsidP="00E41263">
      <w:pPr>
        <w:autoSpaceDE w:val="0"/>
        <w:autoSpaceDN w:val="0"/>
        <w:adjustRightInd w:val="0"/>
        <w:spacing w:after="0" w:line="240" w:lineRule="auto"/>
        <w:rPr>
          <w:rFonts w:ascii="Arial" w:hAnsi="Arial" w:cs="Arial"/>
          <w:bCs/>
          <w:sz w:val="20"/>
          <w:szCs w:val="20"/>
        </w:rPr>
      </w:pPr>
    </w:p>
    <w:p w14:paraId="737B69E7" w14:textId="77777777" w:rsidR="00E41263" w:rsidRPr="00796CDB" w:rsidRDefault="00E41263" w:rsidP="00E41263">
      <w:pPr>
        <w:autoSpaceDE w:val="0"/>
        <w:autoSpaceDN w:val="0"/>
        <w:adjustRightInd w:val="0"/>
        <w:spacing w:after="0" w:line="240" w:lineRule="auto"/>
        <w:rPr>
          <w:rFonts w:ascii="Arial" w:hAnsi="Arial" w:cs="Arial"/>
          <w:bCs/>
          <w:sz w:val="20"/>
          <w:szCs w:val="20"/>
          <w:u w:val="single"/>
        </w:rPr>
      </w:pPr>
      <w:r w:rsidRPr="00796CDB">
        <w:rPr>
          <w:rFonts w:ascii="Arial" w:hAnsi="Arial" w:cs="Arial"/>
          <w:bCs/>
          <w:sz w:val="20"/>
          <w:szCs w:val="20"/>
          <w:u w:val="single"/>
        </w:rPr>
        <w:t>Leeftijd</w:t>
      </w:r>
    </w:p>
    <w:p w14:paraId="609AC0DF" w14:textId="3C7A095C" w:rsidR="00E41263" w:rsidRPr="001F32F7" w:rsidRDefault="00E41263" w:rsidP="00E41263">
      <w:pPr>
        <w:autoSpaceDE w:val="0"/>
        <w:autoSpaceDN w:val="0"/>
        <w:adjustRightInd w:val="0"/>
        <w:spacing w:after="0" w:line="240" w:lineRule="auto"/>
        <w:rPr>
          <w:rFonts w:ascii="Arial" w:hAnsi="Arial" w:cs="Arial"/>
          <w:bCs/>
          <w:sz w:val="20"/>
          <w:szCs w:val="20"/>
        </w:rPr>
      </w:pPr>
      <w:r w:rsidRPr="001F32F7">
        <w:rPr>
          <w:rFonts w:ascii="Arial" w:hAnsi="Arial" w:cs="Arial"/>
          <w:bCs/>
          <w:sz w:val="20"/>
          <w:szCs w:val="20"/>
        </w:rPr>
        <w:t xml:space="preserve">Een zekere </w:t>
      </w:r>
      <w:r w:rsidR="00796CDB" w:rsidRPr="001F32F7">
        <w:rPr>
          <w:rFonts w:ascii="Arial" w:hAnsi="Arial" w:cs="Arial"/>
          <w:bCs/>
          <w:sz w:val="20"/>
          <w:szCs w:val="20"/>
        </w:rPr>
        <w:t>leeftijd</w:t>
      </w:r>
      <w:r w:rsidR="00796CDB">
        <w:rPr>
          <w:rFonts w:ascii="Arial" w:hAnsi="Arial" w:cs="Arial"/>
          <w:bCs/>
          <w:sz w:val="20"/>
          <w:szCs w:val="20"/>
        </w:rPr>
        <w:t>s</w:t>
      </w:r>
      <w:r w:rsidR="00796CDB" w:rsidRPr="001F32F7">
        <w:rPr>
          <w:rFonts w:ascii="Arial" w:hAnsi="Arial" w:cs="Arial"/>
          <w:bCs/>
          <w:sz w:val="20"/>
          <w:szCs w:val="20"/>
        </w:rPr>
        <w:t>spreiding</w:t>
      </w:r>
      <w:r w:rsidRPr="001F32F7">
        <w:rPr>
          <w:rFonts w:ascii="Arial" w:hAnsi="Arial" w:cs="Arial"/>
          <w:bCs/>
          <w:sz w:val="20"/>
          <w:szCs w:val="20"/>
        </w:rPr>
        <w:t xml:space="preserve"> is gewenst. Gelet op de eisen gesteld aan deskundigheid, actuele </w:t>
      </w:r>
      <w:r w:rsidR="002C15AE" w:rsidRPr="001F32F7">
        <w:rPr>
          <w:rFonts w:ascii="Arial" w:hAnsi="Arial" w:cs="Arial"/>
          <w:bCs/>
          <w:sz w:val="20"/>
          <w:szCs w:val="20"/>
        </w:rPr>
        <w:t>kennis</w:t>
      </w:r>
      <w:r w:rsidRPr="001F32F7">
        <w:rPr>
          <w:rFonts w:ascii="Arial" w:hAnsi="Arial" w:cs="Arial"/>
          <w:bCs/>
          <w:sz w:val="20"/>
          <w:szCs w:val="20"/>
        </w:rPr>
        <w:t>/ervaringen en competenties ligt het accent bij 50 tot 65 jaar.</w:t>
      </w:r>
    </w:p>
    <w:p w14:paraId="2BE611E4" w14:textId="77777777" w:rsidR="00E41263" w:rsidRPr="001F32F7" w:rsidRDefault="00E41263" w:rsidP="00E41263">
      <w:pPr>
        <w:autoSpaceDE w:val="0"/>
        <w:autoSpaceDN w:val="0"/>
        <w:adjustRightInd w:val="0"/>
        <w:spacing w:after="0" w:line="240" w:lineRule="auto"/>
        <w:rPr>
          <w:rFonts w:ascii="Arial" w:hAnsi="Arial" w:cs="Arial"/>
          <w:bCs/>
          <w:sz w:val="20"/>
          <w:szCs w:val="20"/>
        </w:rPr>
      </w:pPr>
    </w:p>
    <w:p w14:paraId="34491A5E" w14:textId="77777777" w:rsidR="00E41263" w:rsidRPr="002C15AE" w:rsidRDefault="00E41263" w:rsidP="00E41263">
      <w:pPr>
        <w:autoSpaceDE w:val="0"/>
        <w:autoSpaceDN w:val="0"/>
        <w:adjustRightInd w:val="0"/>
        <w:spacing w:after="0" w:line="240" w:lineRule="auto"/>
        <w:rPr>
          <w:rFonts w:ascii="Arial" w:hAnsi="Arial" w:cs="Arial"/>
          <w:bCs/>
          <w:sz w:val="20"/>
          <w:szCs w:val="20"/>
          <w:u w:val="single"/>
        </w:rPr>
      </w:pPr>
      <w:r w:rsidRPr="002C15AE">
        <w:rPr>
          <w:rFonts w:ascii="Arial" w:hAnsi="Arial" w:cs="Arial"/>
          <w:bCs/>
          <w:sz w:val="20"/>
          <w:szCs w:val="20"/>
          <w:u w:val="single"/>
        </w:rPr>
        <w:t>Tijd – aantal nevenfuncties</w:t>
      </w:r>
    </w:p>
    <w:p w14:paraId="73854703" w14:textId="77777777" w:rsidR="00E41263" w:rsidRPr="001F32F7" w:rsidRDefault="00E41263" w:rsidP="00E41263">
      <w:pPr>
        <w:autoSpaceDE w:val="0"/>
        <w:autoSpaceDN w:val="0"/>
        <w:adjustRightInd w:val="0"/>
        <w:spacing w:after="0" w:line="240" w:lineRule="auto"/>
        <w:rPr>
          <w:rFonts w:ascii="Arial" w:hAnsi="Arial" w:cs="Arial"/>
          <w:bCs/>
          <w:sz w:val="20"/>
          <w:szCs w:val="20"/>
        </w:rPr>
      </w:pPr>
      <w:r w:rsidRPr="001F32F7">
        <w:rPr>
          <w:rFonts w:ascii="Arial" w:hAnsi="Arial" w:cs="Arial"/>
          <w:bCs/>
          <w:sz w:val="20"/>
          <w:szCs w:val="20"/>
        </w:rPr>
        <w:t>Leden van de Raad van Toezicht kunnen voldoende tijd beschikbaar maken en hebben een gelimiteerd aantal nevenfuncties.</w:t>
      </w:r>
    </w:p>
    <w:p w14:paraId="5B022723" w14:textId="77777777" w:rsidR="00E41263" w:rsidRPr="001F32F7" w:rsidRDefault="00E41263" w:rsidP="00E41263">
      <w:pPr>
        <w:autoSpaceDE w:val="0"/>
        <w:autoSpaceDN w:val="0"/>
        <w:adjustRightInd w:val="0"/>
        <w:spacing w:after="0" w:line="240" w:lineRule="auto"/>
        <w:rPr>
          <w:rFonts w:ascii="Arial" w:hAnsi="Arial" w:cs="Arial"/>
          <w:bCs/>
          <w:sz w:val="20"/>
          <w:szCs w:val="20"/>
        </w:rPr>
      </w:pPr>
    </w:p>
    <w:p w14:paraId="7CA45D07" w14:textId="77777777" w:rsidR="00E41263" w:rsidRPr="002C15AE" w:rsidRDefault="00E41263" w:rsidP="00E41263">
      <w:pPr>
        <w:autoSpaceDE w:val="0"/>
        <w:autoSpaceDN w:val="0"/>
        <w:adjustRightInd w:val="0"/>
        <w:spacing w:after="0" w:line="240" w:lineRule="auto"/>
        <w:rPr>
          <w:rFonts w:ascii="Arial" w:hAnsi="Arial" w:cs="Arial"/>
          <w:bCs/>
          <w:sz w:val="20"/>
          <w:szCs w:val="20"/>
          <w:u w:val="single"/>
        </w:rPr>
      </w:pPr>
      <w:r w:rsidRPr="002C15AE">
        <w:rPr>
          <w:rFonts w:ascii="Arial" w:hAnsi="Arial" w:cs="Arial"/>
          <w:bCs/>
          <w:sz w:val="20"/>
          <w:szCs w:val="20"/>
          <w:u w:val="single"/>
        </w:rPr>
        <w:t>Governance</w:t>
      </w:r>
    </w:p>
    <w:p w14:paraId="4891C449" w14:textId="1F4AC7E4" w:rsidR="00E41263" w:rsidRPr="001F32F7" w:rsidRDefault="00E41263" w:rsidP="00E41263">
      <w:pPr>
        <w:autoSpaceDE w:val="0"/>
        <w:autoSpaceDN w:val="0"/>
        <w:adjustRightInd w:val="0"/>
        <w:spacing w:after="0" w:line="240" w:lineRule="auto"/>
        <w:rPr>
          <w:rFonts w:ascii="Arial" w:hAnsi="Arial" w:cs="Arial"/>
          <w:bCs/>
          <w:sz w:val="20"/>
          <w:szCs w:val="20"/>
        </w:rPr>
      </w:pPr>
      <w:r w:rsidRPr="001F32F7">
        <w:rPr>
          <w:rFonts w:ascii="Arial" w:hAnsi="Arial" w:cs="Arial"/>
          <w:bCs/>
          <w:sz w:val="20"/>
          <w:szCs w:val="20"/>
        </w:rPr>
        <w:t xml:space="preserve">Leden van de Raad van Toezicht onderschrijven de </w:t>
      </w:r>
      <w:r w:rsidR="002C15AE" w:rsidRPr="001F32F7">
        <w:rPr>
          <w:rFonts w:ascii="Arial" w:hAnsi="Arial" w:cs="Arial"/>
          <w:bCs/>
          <w:sz w:val="20"/>
          <w:szCs w:val="20"/>
        </w:rPr>
        <w:t>Governance</w:t>
      </w:r>
      <w:r w:rsidRPr="001F32F7">
        <w:rPr>
          <w:rFonts w:ascii="Arial" w:hAnsi="Arial" w:cs="Arial"/>
          <w:bCs/>
          <w:sz w:val="20"/>
          <w:szCs w:val="20"/>
        </w:rPr>
        <w:t xml:space="preserve">code </w:t>
      </w:r>
      <w:r w:rsidR="00264536">
        <w:rPr>
          <w:rFonts w:ascii="Arial" w:hAnsi="Arial" w:cs="Arial"/>
          <w:bCs/>
          <w:sz w:val="20"/>
          <w:szCs w:val="20"/>
        </w:rPr>
        <w:t xml:space="preserve">Zorg </w:t>
      </w:r>
      <w:r w:rsidRPr="001F32F7">
        <w:rPr>
          <w:rFonts w:ascii="Arial" w:hAnsi="Arial" w:cs="Arial"/>
          <w:bCs/>
          <w:sz w:val="20"/>
          <w:szCs w:val="20"/>
        </w:rPr>
        <w:t>en handelen hiernaar.</w:t>
      </w:r>
    </w:p>
    <w:p w14:paraId="1B241058"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005BAB96" w14:textId="77777777" w:rsidR="00264536" w:rsidRDefault="00264536" w:rsidP="00E41263">
      <w:pPr>
        <w:autoSpaceDE w:val="0"/>
        <w:autoSpaceDN w:val="0"/>
        <w:adjustRightInd w:val="0"/>
        <w:spacing w:after="0" w:line="240" w:lineRule="auto"/>
        <w:rPr>
          <w:rFonts w:ascii="Arial" w:hAnsi="Arial" w:cs="Arial"/>
          <w:b/>
          <w:sz w:val="20"/>
          <w:szCs w:val="20"/>
        </w:rPr>
      </w:pPr>
    </w:p>
    <w:p w14:paraId="2C8874DE" w14:textId="4A42D113" w:rsidR="00E41263" w:rsidRPr="001C23CB" w:rsidRDefault="00E41263" w:rsidP="00E41263">
      <w:pPr>
        <w:autoSpaceDE w:val="0"/>
        <w:autoSpaceDN w:val="0"/>
        <w:adjustRightInd w:val="0"/>
        <w:spacing w:after="0" w:line="240" w:lineRule="auto"/>
        <w:rPr>
          <w:rFonts w:ascii="Arial" w:hAnsi="Arial" w:cs="Arial"/>
          <w:b/>
          <w:sz w:val="20"/>
          <w:szCs w:val="20"/>
        </w:rPr>
      </w:pPr>
      <w:r w:rsidRPr="001C23CB">
        <w:rPr>
          <w:rFonts w:ascii="Arial" w:hAnsi="Arial" w:cs="Arial"/>
          <w:b/>
          <w:sz w:val="20"/>
          <w:szCs w:val="20"/>
        </w:rPr>
        <w:lastRenderedPageBreak/>
        <w:t>3.2 Profielschetsen per aandachtsgebied/kwaliteitsprofiel</w:t>
      </w:r>
    </w:p>
    <w:p w14:paraId="09F84411"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1457E45F" w14:textId="0893FE4A" w:rsidR="00E41263" w:rsidRPr="00264536" w:rsidRDefault="00E41263" w:rsidP="00E41263">
      <w:pPr>
        <w:autoSpaceDE w:val="0"/>
        <w:autoSpaceDN w:val="0"/>
        <w:adjustRightInd w:val="0"/>
        <w:spacing w:after="0" w:line="240" w:lineRule="auto"/>
        <w:rPr>
          <w:rFonts w:ascii="Arial" w:hAnsi="Arial" w:cs="Arial"/>
          <w:bCs/>
          <w:sz w:val="20"/>
          <w:szCs w:val="20"/>
        </w:rPr>
      </w:pPr>
      <w:r w:rsidRPr="00264536">
        <w:rPr>
          <w:rFonts w:ascii="Arial" w:hAnsi="Arial" w:cs="Arial"/>
          <w:bCs/>
          <w:sz w:val="20"/>
          <w:szCs w:val="20"/>
        </w:rPr>
        <w:t xml:space="preserve">Binnen de Raad van Toezicht zullen, naast het vooral generalist zijn, ten minste de volgende </w:t>
      </w:r>
      <w:r w:rsidR="00264536" w:rsidRPr="00264536">
        <w:rPr>
          <w:rFonts w:ascii="Arial" w:hAnsi="Arial" w:cs="Arial"/>
          <w:bCs/>
          <w:sz w:val="20"/>
          <w:szCs w:val="20"/>
        </w:rPr>
        <w:t>disciplines</w:t>
      </w:r>
      <w:r w:rsidRPr="00264536">
        <w:rPr>
          <w:rFonts w:ascii="Arial" w:hAnsi="Arial" w:cs="Arial"/>
          <w:bCs/>
          <w:sz w:val="20"/>
          <w:szCs w:val="20"/>
        </w:rPr>
        <w:t>/praktische deskundigheden aanwezig (dienen te) zijn waarbij het uiteraard mogelijk is dat</w:t>
      </w:r>
      <w:r w:rsidR="00264536">
        <w:rPr>
          <w:rFonts w:ascii="Arial" w:hAnsi="Arial" w:cs="Arial"/>
          <w:bCs/>
          <w:sz w:val="20"/>
          <w:szCs w:val="20"/>
        </w:rPr>
        <w:t xml:space="preserve"> </w:t>
      </w:r>
      <w:r w:rsidRPr="00264536">
        <w:rPr>
          <w:rFonts w:ascii="Arial" w:hAnsi="Arial" w:cs="Arial"/>
          <w:bCs/>
          <w:sz w:val="20"/>
          <w:szCs w:val="20"/>
        </w:rPr>
        <w:t>meerdere competenties/ervaring in één functie zijn begrepen.</w:t>
      </w:r>
    </w:p>
    <w:p w14:paraId="0AE0B9BA" w14:textId="02B8CD88" w:rsidR="00E41263" w:rsidRPr="00264536" w:rsidRDefault="00E41263" w:rsidP="00264536">
      <w:pPr>
        <w:pStyle w:val="Lijstalinea"/>
        <w:numPr>
          <w:ilvl w:val="0"/>
          <w:numId w:val="6"/>
        </w:numPr>
        <w:autoSpaceDE w:val="0"/>
        <w:autoSpaceDN w:val="0"/>
        <w:adjustRightInd w:val="0"/>
        <w:spacing w:after="0" w:line="240" w:lineRule="auto"/>
        <w:ind w:left="284" w:hanging="284"/>
        <w:rPr>
          <w:rFonts w:ascii="Arial" w:hAnsi="Arial" w:cs="Arial"/>
          <w:bCs/>
          <w:sz w:val="20"/>
          <w:szCs w:val="20"/>
        </w:rPr>
      </w:pPr>
      <w:r w:rsidRPr="00264536">
        <w:rPr>
          <w:rFonts w:ascii="Arial" w:hAnsi="Arial" w:cs="Arial"/>
          <w:bCs/>
          <w:sz w:val="20"/>
          <w:szCs w:val="20"/>
        </w:rPr>
        <w:t>Voorzitter met bijvoorbeeld een bestuurlijk - juridisch denkkader</w:t>
      </w:r>
    </w:p>
    <w:p w14:paraId="6A41C44C" w14:textId="77777777" w:rsidR="00E41263" w:rsidRPr="00264536" w:rsidRDefault="00E41263" w:rsidP="00264536">
      <w:pPr>
        <w:tabs>
          <w:tab w:val="left" w:pos="284"/>
        </w:tabs>
        <w:autoSpaceDE w:val="0"/>
        <w:autoSpaceDN w:val="0"/>
        <w:adjustRightInd w:val="0"/>
        <w:spacing w:after="0" w:line="240" w:lineRule="auto"/>
        <w:rPr>
          <w:rFonts w:ascii="Arial" w:hAnsi="Arial" w:cs="Arial"/>
          <w:bCs/>
          <w:sz w:val="20"/>
          <w:szCs w:val="20"/>
        </w:rPr>
      </w:pPr>
      <w:r w:rsidRPr="00264536">
        <w:rPr>
          <w:rFonts w:ascii="Arial" w:hAnsi="Arial" w:cs="Arial"/>
          <w:bCs/>
          <w:sz w:val="20"/>
          <w:szCs w:val="20"/>
        </w:rPr>
        <w:t>•</w:t>
      </w:r>
      <w:r w:rsidRPr="00264536">
        <w:rPr>
          <w:rFonts w:ascii="Arial" w:hAnsi="Arial" w:cs="Arial"/>
          <w:bCs/>
          <w:sz w:val="20"/>
          <w:szCs w:val="20"/>
        </w:rPr>
        <w:tab/>
        <w:t>Zorg en behandeling</w:t>
      </w:r>
    </w:p>
    <w:p w14:paraId="78148C7F" w14:textId="77777777" w:rsidR="00E41263" w:rsidRPr="00264536" w:rsidRDefault="00E41263" w:rsidP="00264536">
      <w:pPr>
        <w:tabs>
          <w:tab w:val="left" w:pos="284"/>
        </w:tabs>
        <w:autoSpaceDE w:val="0"/>
        <w:autoSpaceDN w:val="0"/>
        <w:adjustRightInd w:val="0"/>
        <w:spacing w:after="0" w:line="240" w:lineRule="auto"/>
        <w:rPr>
          <w:rFonts w:ascii="Arial" w:hAnsi="Arial" w:cs="Arial"/>
          <w:bCs/>
          <w:sz w:val="20"/>
          <w:szCs w:val="20"/>
        </w:rPr>
      </w:pPr>
      <w:r w:rsidRPr="00264536">
        <w:rPr>
          <w:rFonts w:ascii="Arial" w:hAnsi="Arial" w:cs="Arial"/>
          <w:bCs/>
          <w:sz w:val="20"/>
          <w:szCs w:val="20"/>
        </w:rPr>
        <w:t>•</w:t>
      </w:r>
      <w:r w:rsidRPr="00264536">
        <w:rPr>
          <w:rFonts w:ascii="Arial" w:hAnsi="Arial" w:cs="Arial"/>
          <w:bCs/>
          <w:sz w:val="20"/>
          <w:szCs w:val="20"/>
        </w:rPr>
        <w:tab/>
        <w:t xml:space="preserve">Vastgoed </w:t>
      </w:r>
    </w:p>
    <w:p w14:paraId="475ECBC3" w14:textId="77777777" w:rsidR="00E41263" w:rsidRPr="00264536" w:rsidRDefault="00E41263" w:rsidP="00264536">
      <w:pPr>
        <w:tabs>
          <w:tab w:val="left" w:pos="284"/>
        </w:tabs>
        <w:autoSpaceDE w:val="0"/>
        <w:autoSpaceDN w:val="0"/>
        <w:adjustRightInd w:val="0"/>
        <w:spacing w:after="0" w:line="240" w:lineRule="auto"/>
        <w:rPr>
          <w:rFonts w:ascii="Arial" w:hAnsi="Arial" w:cs="Arial"/>
          <w:bCs/>
          <w:sz w:val="20"/>
          <w:szCs w:val="20"/>
        </w:rPr>
      </w:pPr>
      <w:r w:rsidRPr="00264536">
        <w:rPr>
          <w:rFonts w:ascii="Arial" w:hAnsi="Arial" w:cs="Arial"/>
          <w:bCs/>
          <w:sz w:val="20"/>
          <w:szCs w:val="20"/>
        </w:rPr>
        <w:t>•</w:t>
      </w:r>
      <w:r w:rsidRPr="00264536">
        <w:rPr>
          <w:rFonts w:ascii="Arial" w:hAnsi="Arial" w:cs="Arial"/>
          <w:bCs/>
          <w:sz w:val="20"/>
          <w:szCs w:val="20"/>
        </w:rPr>
        <w:tab/>
        <w:t>Financiën met ervaring in het bedrijfsleven (CFO)</w:t>
      </w:r>
    </w:p>
    <w:p w14:paraId="1ABBD9C6" w14:textId="77777777" w:rsidR="00E41263" w:rsidRPr="00264536" w:rsidRDefault="00E41263" w:rsidP="00264536">
      <w:pPr>
        <w:tabs>
          <w:tab w:val="left" w:pos="284"/>
        </w:tabs>
        <w:autoSpaceDE w:val="0"/>
        <w:autoSpaceDN w:val="0"/>
        <w:adjustRightInd w:val="0"/>
        <w:spacing w:after="0" w:line="240" w:lineRule="auto"/>
        <w:rPr>
          <w:rFonts w:ascii="Arial" w:hAnsi="Arial" w:cs="Arial"/>
          <w:bCs/>
          <w:sz w:val="20"/>
          <w:szCs w:val="20"/>
        </w:rPr>
      </w:pPr>
      <w:r w:rsidRPr="00264536">
        <w:rPr>
          <w:rFonts w:ascii="Arial" w:hAnsi="Arial" w:cs="Arial"/>
          <w:bCs/>
          <w:sz w:val="20"/>
          <w:szCs w:val="20"/>
        </w:rPr>
        <w:t>•</w:t>
      </w:r>
      <w:r w:rsidRPr="00264536">
        <w:rPr>
          <w:rFonts w:ascii="Arial" w:hAnsi="Arial" w:cs="Arial"/>
          <w:bCs/>
          <w:sz w:val="20"/>
          <w:szCs w:val="20"/>
        </w:rPr>
        <w:tab/>
        <w:t>Marketing en PR/communicatie</w:t>
      </w:r>
    </w:p>
    <w:p w14:paraId="339E43EB" w14:textId="77777777" w:rsidR="00E41263" w:rsidRPr="00264536" w:rsidRDefault="00E41263" w:rsidP="00264536">
      <w:pPr>
        <w:tabs>
          <w:tab w:val="left" w:pos="284"/>
        </w:tabs>
        <w:autoSpaceDE w:val="0"/>
        <w:autoSpaceDN w:val="0"/>
        <w:adjustRightInd w:val="0"/>
        <w:spacing w:after="0" w:line="240" w:lineRule="auto"/>
        <w:rPr>
          <w:rFonts w:ascii="Arial" w:hAnsi="Arial" w:cs="Arial"/>
          <w:bCs/>
          <w:sz w:val="20"/>
          <w:szCs w:val="20"/>
        </w:rPr>
      </w:pPr>
      <w:r w:rsidRPr="00264536">
        <w:rPr>
          <w:rFonts w:ascii="Arial" w:hAnsi="Arial" w:cs="Arial"/>
          <w:bCs/>
          <w:sz w:val="20"/>
          <w:szCs w:val="20"/>
        </w:rPr>
        <w:t>•</w:t>
      </w:r>
      <w:r w:rsidRPr="00264536">
        <w:rPr>
          <w:rFonts w:ascii="Arial" w:hAnsi="Arial" w:cs="Arial"/>
          <w:bCs/>
          <w:sz w:val="20"/>
          <w:szCs w:val="20"/>
        </w:rPr>
        <w:tab/>
        <w:t>Bedrijfsleven en grote (semi-)publieke organisaties</w:t>
      </w:r>
    </w:p>
    <w:p w14:paraId="59A050AE"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764419E5" w14:textId="77777777" w:rsidR="00E41263" w:rsidRPr="00C4220E" w:rsidRDefault="00E41263" w:rsidP="00E41263">
      <w:pPr>
        <w:autoSpaceDE w:val="0"/>
        <w:autoSpaceDN w:val="0"/>
        <w:adjustRightInd w:val="0"/>
        <w:spacing w:after="0" w:line="240" w:lineRule="auto"/>
        <w:rPr>
          <w:rFonts w:ascii="Arial" w:hAnsi="Arial" w:cs="Arial"/>
          <w:b/>
          <w:sz w:val="20"/>
          <w:szCs w:val="20"/>
          <w:u w:val="single"/>
        </w:rPr>
      </w:pPr>
      <w:r w:rsidRPr="00C4220E">
        <w:rPr>
          <w:rFonts w:ascii="Arial" w:hAnsi="Arial" w:cs="Arial"/>
          <w:b/>
          <w:sz w:val="20"/>
          <w:szCs w:val="20"/>
          <w:u w:val="single"/>
        </w:rPr>
        <w:t>Voorzitter</w:t>
      </w:r>
    </w:p>
    <w:p w14:paraId="2DA25B9B" w14:textId="57888D29" w:rsidR="00E41263" w:rsidRPr="00264536" w:rsidRDefault="00E41263" w:rsidP="00E41263">
      <w:pPr>
        <w:autoSpaceDE w:val="0"/>
        <w:autoSpaceDN w:val="0"/>
        <w:adjustRightInd w:val="0"/>
        <w:spacing w:after="0" w:line="240" w:lineRule="auto"/>
        <w:rPr>
          <w:rFonts w:ascii="Arial" w:hAnsi="Arial" w:cs="Arial"/>
          <w:bCs/>
          <w:sz w:val="20"/>
          <w:szCs w:val="20"/>
        </w:rPr>
      </w:pPr>
      <w:r w:rsidRPr="00264536">
        <w:rPr>
          <w:rFonts w:ascii="Arial" w:hAnsi="Arial" w:cs="Arial"/>
          <w:bCs/>
          <w:sz w:val="20"/>
          <w:szCs w:val="20"/>
        </w:rPr>
        <w:t>De voorzitter van de Raad van Toezicht wordt door de Raad van Toezicht uit zijn midden benoemd.  Van de voorzitter van de Raad van Toezicht worden, onverminderd de profielschets, specifieke</w:t>
      </w:r>
      <w:r w:rsidR="00264536">
        <w:rPr>
          <w:rFonts w:ascii="Arial" w:hAnsi="Arial" w:cs="Arial"/>
          <w:bCs/>
          <w:sz w:val="20"/>
          <w:szCs w:val="20"/>
        </w:rPr>
        <w:t xml:space="preserve"> </w:t>
      </w:r>
      <w:r w:rsidR="00264536" w:rsidRPr="00264536">
        <w:rPr>
          <w:rFonts w:ascii="Arial" w:hAnsi="Arial" w:cs="Arial"/>
          <w:bCs/>
          <w:sz w:val="20"/>
          <w:szCs w:val="20"/>
        </w:rPr>
        <w:t>eigenschappen</w:t>
      </w:r>
      <w:r w:rsidRPr="00264536">
        <w:rPr>
          <w:rFonts w:ascii="Arial" w:hAnsi="Arial" w:cs="Arial"/>
          <w:bCs/>
          <w:sz w:val="20"/>
          <w:szCs w:val="20"/>
        </w:rPr>
        <w:t xml:space="preserve"> en kwaliteiten verwacht, die door de Raad van Toezicht nader worden vastgesteld. In het bijzonder dient de voorzitter: </w:t>
      </w:r>
    </w:p>
    <w:p w14:paraId="48A11510" w14:textId="77777777" w:rsidR="00E41263" w:rsidRPr="00264536" w:rsidRDefault="00E41263" w:rsidP="00264536">
      <w:pPr>
        <w:autoSpaceDE w:val="0"/>
        <w:autoSpaceDN w:val="0"/>
        <w:adjustRightInd w:val="0"/>
        <w:spacing w:after="0" w:line="240" w:lineRule="auto"/>
        <w:ind w:left="284" w:hanging="284"/>
        <w:rPr>
          <w:rFonts w:ascii="Arial" w:hAnsi="Arial" w:cs="Arial"/>
          <w:bCs/>
          <w:sz w:val="20"/>
          <w:szCs w:val="20"/>
        </w:rPr>
      </w:pPr>
      <w:r w:rsidRPr="00264536">
        <w:rPr>
          <w:rFonts w:ascii="Arial" w:hAnsi="Arial" w:cs="Arial"/>
          <w:bCs/>
          <w:sz w:val="20"/>
          <w:szCs w:val="20"/>
        </w:rPr>
        <w:t>•</w:t>
      </w:r>
      <w:r w:rsidRPr="00264536">
        <w:rPr>
          <w:rFonts w:ascii="Arial" w:hAnsi="Arial" w:cs="Arial"/>
          <w:bCs/>
          <w:sz w:val="20"/>
          <w:szCs w:val="20"/>
        </w:rPr>
        <w:tab/>
        <w:t>Het vermogen te hebben om met autoriteit en een natuurlijk gezag de voorzittersfunctie in de Raad van Toezicht te vervullen.</w:t>
      </w:r>
    </w:p>
    <w:p w14:paraId="66B1D2CA" w14:textId="77777777" w:rsidR="00E41263" w:rsidRPr="00264536" w:rsidRDefault="00E41263" w:rsidP="00264536">
      <w:pPr>
        <w:autoSpaceDE w:val="0"/>
        <w:autoSpaceDN w:val="0"/>
        <w:adjustRightInd w:val="0"/>
        <w:spacing w:after="0" w:line="240" w:lineRule="auto"/>
        <w:ind w:left="284" w:hanging="284"/>
        <w:rPr>
          <w:rFonts w:ascii="Arial" w:hAnsi="Arial" w:cs="Arial"/>
          <w:bCs/>
          <w:sz w:val="20"/>
          <w:szCs w:val="20"/>
        </w:rPr>
      </w:pPr>
      <w:r w:rsidRPr="00264536">
        <w:rPr>
          <w:rFonts w:ascii="Arial" w:hAnsi="Arial" w:cs="Arial"/>
          <w:bCs/>
          <w:sz w:val="20"/>
          <w:szCs w:val="20"/>
        </w:rPr>
        <w:t>•</w:t>
      </w:r>
      <w:r w:rsidRPr="00264536">
        <w:rPr>
          <w:rFonts w:ascii="Arial" w:hAnsi="Arial" w:cs="Arial"/>
          <w:bCs/>
          <w:sz w:val="20"/>
          <w:szCs w:val="20"/>
        </w:rPr>
        <w:tab/>
        <w:t>Over de persoonlijkheid en achtergrond te beschikken om een leidende rol te vervullen bij de mening- en besluitvorming van de Raad van Toezicht.</w:t>
      </w:r>
    </w:p>
    <w:p w14:paraId="4EF07044" w14:textId="77777777" w:rsidR="00E41263" w:rsidRPr="00264536" w:rsidRDefault="00E41263" w:rsidP="00264536">
      <w:pPr>
        <w:autoSpaceDE w:val="0"/>
        <w:autoSpaceDN w:val="0"/>
        <w:adjustRightInd w:val="0"/>
        <w:spacing w:after="0" w:line="240" w:lineRule="auto"/>
        <w:ind w:left="284" w:hanging="284"/>
        <w:rPr>
          <w:rFonts w:ascii="Arial" w:hAnsi="Arial" w:cs="Arial"/>
          <w:bCs/>
          <w:sz w:val="20"/>
          <w:szCs w:val="20"/>
        </w:rPr>
      </w:pPr>
      <w:r w:rsidRPr="00264536">
        <w:rPr>
          <w:rFonts w:ascii="Arial" w:hAnsi="Arial" w:cs="Arial"/>
          <w:bCs/>
          <w:sz w:val="20"/>
          <w:szCs w:val="20"/>
        </w:rPr>
        <w:t>•</w:t>
      </w:r>
      <w:r w:rsidRPr="00264536">
        <w:rPr>
          <w:rFonts w:ascii="Arial" w:hAnsi="Arial" w:cs="Arial"/>
          <w:bCs/>
          <w:sz w:val="20"/>
          <w:szCs w:val="20"/>
        </w:rPr>
        <w:tab/>
        <w:t>Over inzicht en overzicht te beschikken ten aanzien van de taken en functie van de Raad van Toezicht en de Raad van Bestuur.</w:t>
      </w:r>
    </w:p>
    <w:p w14:paraId="790FB538" w14:textId="77777777" w:rsidR="00E41263" w:rsidRPr="00264536" w:rsidRDefault="00E41263" w:rsidP="00264536">
      <w:pPr>
        <w:autoSpaceDE w:val="0"/>
        <w:autoSpaceDN w:val="0"/>
        <w:adjustRightInd w:val="0"/>
        <w:spacing w:after="0" w:line="240" w:lineRule="auto"/>
        <w:ind w:left="284" w:hanging="284"/>
        <w:rPr>
          <w:rFonts w:ascii="Arial" w:hAnsi="Arial" w:cs="Arial"/>
          <w:bCs/>
          <w:sz w:val="20"/>
          <w:szCs w:val="20"/>
        </w:rPr>
      </w:pPr>
      <w:r w:rsidRPr="00264536">
        <w:rPr>
          <w:rFonts w:ascii="Arial" w:hAnsi="Arial" w:cs="Arial"/>
          <w:bCs/>
          <w:sz w:val="20"/>
          <w:szCs w:val="20"/>
        </w:rPr>
        <w:t>•</w:t>
      </w:r>
      <w:r w:rsidRPr="00264536">
        <w:rPr>
          <w:rFonts w:ascii="Arial" w:hAnsi="Arial" w:cs="Arial"/>
          <w:bCs/>
          <w:sz w:val="20"/>
          <w:szCs w:val="20"/>
        </w:rPr>
        <w:tab/>
        <w:t>Over zodanige eigenschappen en uitstraling te beschikken dat hij zo nodig extern een rol in het belang van de stichting kan vervullen.</w:t>
      </w:r>
    </w:p>
    <w:p w14:paraId="6AA82159"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4F1444D9" w14:textId="77777777" w:rsidR="00E41263" w:rsidRPr="001C23CB" w:rsidRDefault="00E41263" w:rsidP="00E41263">
      <w:pPr>
        <w:autoSpaceDE w:val="0"/>
        <w:autoSpaceDN w:val="0"/>
        <w:adjustRightInd w:val="0"/>
        <w:spacing w:after="0" w:line="240" w:lineRule="auto"/>
        <w:rPr>
          <w:rFonts w:ascii="Arial" w:hAnsi="Arial" w:cs="Arial"/>
          <w:b/>
          <w:sz w:val="20"/>
          <w:szCs w:val="20"/>
        </w:rPr>
      </w:pPr>
      <w:r w:rsidRPr="001C23CB">
        <w:rPr>
          <w:rFonts w:ascii="Arial" w:hAnsi="Arial" w:cs="Arial"/>
          <w:b/>
          <w:sz w:val="20"/>
          <w:szCs w:val="20"/>
        </w:rPr>
        <w:t>Gevraagd wordt:</w:t>
      </w:r>
    </w:p>
    <w:p w14:paraId="57A219CA" w14:textId="77777777" w:rsidR="00E41263" w:rsidRPr="00264536" w:rsidRDefault="00E41263" w:rsidP="00264536">
      <w:pPr>
        <w:tabs>
          <w:tab w:val="left" w:pos="284"/>
        </w:tabs>
        <w:autoSpaceDE w:val="0"/>
        <w:autoSpaceDN w:val="0"/>
        <w:adjustRightInd w:val="0"/>
        <w:spacing w:after="0" w:line="240" w:lineRule="auto"/>
        <w:rPr>
          <w:rFonts w:ascii="Arial" w:hAnsi="Arial" w:cs="Arial"/>
          <w:bCs/>
          <w:sz w:val="20"/>
          <w:szCs w:val="20"/>
        </w:rPr>
      </w:pPr>
      <w:r w:rsidRPr="00264536">
        <w:rPr>
          <w:rFonts w:ascii="Arial" w:hAnsi="Arial" w:cs="Arial"/>
          <w:bCs/>
          <w:sz w:val="20"/>
          <w:szCs w:val="20"/>
        </w:rPr>
        <w:t>•</w:t>
      </w:r>
      <w:r w:rsidRPr="00264536">
        <w:rPr>
          <w:rFonts w:ascii="Arial" w:hAnsi="Arial" w:cs="Arial"/>
          <w:bCs/>
          <w:sz w:val="20"/>
          <w:szCs w:val="20"/>
        </w:rPr>
        <w:tab/>
        <w:t xml:space="preserve">Uitstekende sociale en communicatieve vaardigheden. </w:t>
      </w:r>
    </w:p>
    <w:p w14:paraId="00C435E0" w14:textId="77777777" w:rsidR="00E41263" w:rsidRPr="00264536" w:rsidRDefault="00E41263" w:rsidP="00264536">
      <w:pPr>
        <w:tabs>
          <w:tab w:val="left" w:pos="284"/>
        </w:tabs>
        <w:autoSpaceDE w:val="0"/>
        <w:autoSpaceDN w:val="0"/>
        <w:adjustRightInd w:val="0"/>
        <w:spacing w:after="0" w:line="240" w:lineRule="auto"/>
        <w:rPr>
          <w:rFonts w:ascii="Arial" w:hAnsi="Arial" w:cs="Arial"/>
          <w:bCs/>
          <w:sz w:val="20"/>
          <w:szCs w:val="20"/>
        </w:rPr>
      </w:pPr>
      <w:r w:rsidRPr="00264536">
        <w:rPr>
          <w:rFonts w:ascii="Arial" w:hAnsi="Arial" w:cs="Arial"/>
          <w:bCs/>
          <w:sz w:val="20"/>
          <w:szCs w:val="20"/>
        </w:rPr>
        <w:t>•</w:t>
      </w:r>
      <w:r w:rsidRPr="00264536">
        <w:rPr>
          <w:rFonts w:ascii="Arial" w:hAnsi="Arial" w:cs="Arial"/>
          <w:bCs/>
          <w:sz w:val="20"/>
          <w:szCs w:val="20"/>
        </w:rPr>
        <w:tab/>
        <w:t xml:space="preserve">Kennis van complexe bestuurlijke besluitvormingsprocessen. </w:t>
      </w:r>
    </w:p>
    <w:p w14:paraId="02537D8A" w14:textId="7578C10B" w:rsidR="00E41263" w:rsidRPr="00264536" w:rsidRDefault="00E41263" w:rsidP="00264536">
      <w:pPr>
        <w:tabs>
          <w:tab w:val="left" w:pos="284"/>
        </w:tabs>
        <w:autoSpaceDE w:val="0"/>
        <w:autoSpaceDN w:val="0"/>
        <w:adjustRightInd w:val="0"/>
        <w:spacing w:after="0" w:line="240" w:lineRule="auto"/>
        <w:rPr>
          <w:rFonts w:ascii="Arial" w:hAnsi="Arial" w:cs="Arial"/>
          <w:bCs/>
          <w:sz w:val="20"/>
          <w:szCs w:val="20"/>
        </w:rPr>
      </w:pPr>
      <w:r w:rsidRPr="00264536">
        <w:rPr>
          <w:rFonts w:ascii="Arial" w:hAnsi="Arial" w:cs="Arial"/>
          <w:bCs/>
          <w:sz w:val="20"/>
          <w:szCs w:val="20"/>
        </w:rPr>
        <w:t>•</w:t>
      </w:r>
      <w:r w:rsidRPr="00264536">
        <w:rPr>
          <w:rFonts w:ascii="Arial" w:hAnsi="Arial" w:cs="Arial"/>
          <w:bCs/>
          <w:sz w:val="20"/>
          <w:szCs w:val="20"/>
        </w:rPr>
        <w:tab/>
        <w:t>Een zeer ruime bestuurlijke ervaring, bij voorkeur opgedaan als (</w:t>
      </w:r>
      <w:proofErr w:type="spellStart"/>
      <w:r w:rsidRPr="00264536">
        <w:rPr>
          <w:rFonts w:ascii="Arial" w:hAnsi="Arial" w:cs="Arial"/>
          <w:bCs/>
          <w:sz w:val="20"/>
          <w:szCs w:val="20"/>
        </w:rPr>
        <w:t>vice</w:t>
      </w:r>
      <w:proofErr w:type="spellEnd"/>
      <w:r w:rsidRPr="00264536">
        <w:rPr>
          <w:rFonts w:ascii="Arial" w:hAnsi="Arial" w:cs="Arial"/>
          <w:bCs/>
          <w:sz w:val="20"/>
          <w:szCs w:val="20"/>
        </w:rPr>
        <w:t xml:space="preserve">-) voorzitter van een (Raad </w:t>
      </w:r>
      <w:r w:rsidR="00264536">
        <w:rPr>
          <w:rFonts w:ascii="Arial" w:hAnsi="Arial" w:cs="Arial"/>
          <w:bCs/>
          <w:sz w:val="20"/>
          <w:szCs w:val="20"/>
        </w:rPr>
        <w:tab/>
      </w:r>
      <w:r w:rsidRPr="00264536">
        <w:rPr>
          <w:rFonts w:ascii="Arial" w:hAnsi="Arial" w:cs="Arial"/>
          <w:bCs/>
          <w:sz w:val="20"/>
          <w:szCs w:val="20"/>
        </w:rPr>
        <w:t xml:space="preserve">van) Bestuur dan wel bij het Openbaar bestuur. </w:t>
      </w:r>
    </w:p>
    <w:p w14:paraId="5803BC39" w14:textId="77777777" w:rsidR="00E41263" w:rsidRPr="00264536" w:rsidRDefault="00E41263" w:rsidP="00264536">
      <w:pPr>
        <w:tabs>
          <w:tab w:val="left" w:pos="284"/>
        </w:tabs>
        <w:autoSpaceDE w:val="0"/>
        <w:autoSpaceDN w:val="0"/>
        <w:adjustRightInd w:val="0"/>
        <w:spacing w:after="0" w:line="240" w:lineRule="auto"/>
        <w:rPr>
          <w:rFonts w:ascii="Arial" w:hAnsi="Arial" w:cs="Arial"/>
          <w:bCs/>
          <w:sz w:val="20"/>
          <w:szCs w:val="20"/>
        </w:rPr>
      </w:pPr>
      <w:r w:rsidRPr="00264536">
        <w:rPr>
          <w:rFonts w:ascii="Arial" w:hAnsi="Arial" w:cs="Arial"/>
          <w:bCs/>
          <w:sz w:val="20"/>
          <w:szCs w:val="20"/>
        </w:rPr>
        <w:t>•</w:t>
      </w:r>
      <w:r w:rsidRPr="00264536">
        <w:rPr>
          <w:rFonts w:ascii="Arial" w:hAnsi="Arial" w:cs="Arial"/>
          <w:bCs/>
          <w:sz w:val="20"/>
          <w:szCs w:val="20"/>
        </w:rPr>
        <w:tab/>
        <w:t>Oog voor de complexiteit van bestuurlijke/managementtaken van de bestuurders.</w:t>
      </w:r>
    </w:p>
    <w:p w14:paraId="2258B8AD" w14:textId="77777777" w:rsidR="00E41263" w:rsidRPr="00264536" w:rsidRDefault="00E41263" w:rsidP="00264536">
      <w:pPr>
        <w:tabs>
          <w:tab w:val="left" w:pos="284"/>
        </w:tabs>
        <w:autoSpaceDE w:val="0"/>
        <w:autoSpaceDN w:val="0"/>
        <w:adjustRightInd w:val="0"/>
        <w:spacing w:after="0" w:line="240" w:lineRule="auto"/>
        <w:rPr>
          <w:rFonts w:ascii="Arial" w:hAnsi="Arial" w:cs="Arial"/>
          <w:bCs/>
          <w:sz w:val="20"/>
          <w:szCs w:val="20"/>
        </w:rPr>
      </w:pPr>
      <w:r w:rsidRPr="00264536">
        <w:rPr>
          <w:rFonts w:ascii="Arial" w:hAnsi="Arial" w:cs="Arial"/>
          <w:bCs/>
          <w:sz w:val="20"/>
          <w:szCs w:val="20"/>
        </w:rPr>
        <w:t>•</w:t>
      </w:r>
      <w:r w:rsidRPr="00264536">
        <w:rPr>
          <w:rFonts w:ascii="Arial" w:hAnsi="Arial" w:cs="Arial"/>
          <w:bCs/>
          <w:sz w:val="20"/>
          <w:szCs w:val="20"/>
        </w:rPr>
        <w:tab/>
        <w:t xml:space="preserve">Ervaring met het omgaan met belangentegenstellingen. </w:t>
      </w:r>
    </w:p>
    <w:p w14:paraId="40B18789" w14:textId="77777777" w:rsidR="00E41263" w:rsidRPr="00264536" w:rsidRDefault="00E41263" w:rsidP="00264536">
      <w:pPr>
        <w:tabs>
          <w:tab w:val="left" w:pos="284"/>
        </w:tabs>
        <w:autoSpaceDE w:val="0"/>
        <w:autoSpaceDN w:val="0"/>
        <w:adjustRightInd w:val="0"/>
        <w:spacing w:after="0" w:line="240" w:lineRule="auto"/>
        <w:ind w:left="282" w:hanging="282"/>
        <w:rPr>
          <w:rFonts w:ascii="Arial" w:hAnsi="Arial" w:cs="Arial"/>
          <w:bCs/>
          <w:sz w:val="20"/>
          <w:szCs w:val="20"/>
        </w:rPr>
      </w:pPr>
      <w:r w:rsidRPr="00264536">
        <w:rPr>
          <w:rFonts w:ascii="Arial" w:hAnsi="Arial" w:cs="Arial"/>
          <w:bCs/>
          <w:sz w:val="20"/>
          <w:szCs w:val="20"/>
        </w:rPr>
        <w:t>•</w:t>
      </w:r>
      <w:r w:rsidRPr="00264536">
        <w:rPr>
          <w:rFonts w:ascii="Arial" w:hAnsi="Arial" w:cs="Arial"/>
          <w:bCs/>
          <w:sz w:val="20"/>
          <w:szCs w:val="20"/>
        </w:rPr>
        <w:tab/>
        <w:t xml:space="preserve">Een brede maatschappelijke belangstelling, is bij voorkeur bekend met de plaatselijke/regionale politiek, kent de maatschappelijke verhoudingen en beschikt over toegankelijke bestuurlijke en politieke contacten. </w:t>
      </w:r>
    </w:p>
    <w:p w14:paraId="75A95F91" w14:textId="77777777" w:rsidR="00E41263" w:rsidRPr="00264536" w:rsidRDefault="00E41263" w:rsidP="00264536">
      <w:pPr>
        <w:tabs>
          <w:tab w:val="left" w:pos="284"/>
        </w:tabs>
        <w:autoSpaceDE w:val="0"/>
        <w:autoSpaceDN w:val="0"/>
        <w:adjustRightInd w:val="0"/>
        <w:spacing w:after="0" w:line="240" w:lineRule="auto"/>
        <w:rPr>
          <w:rFonts w:ascii="Arial" w:hAnsi="Arial" w:cs="Arial"/>
          <w:bCs/>
          <w:sz w:val="20"/>
          <w:szCs w:val="20"/>
        </w:rPr>
      </w:pPr>
      <w:r w:rsidRPr="00264536">
        <w:rPr>
          <w:rFonts w:ascii="Arial" w:hAnsi="Arial" w:cs="Arial"/>
          <w:bCs/>
          <w:sz w:val="20"/>
          <w:szCs w:val="20"/>
        </w:rPr>
        <w:t>•</w:t>
      </w:r>
      <w:r w:rsidRPr="00264536">
        <w:rPr>
          <w:rFonts w:ascii="Arial" w:hAnsi="Arial" w:cs="Arial"/>
          <w:bCs/>
          <w:sz w:val="20"/>
          <w:szCs w:val="20"/>
        </w:rPr>
        <w:tab/>
        <w:t xml:space="preserve">Een goed gevoel voor en ervaring met publiciteitszaken. </w:t>
      </w:r>
    </w:p>
    <w:p w14:paraId="7DC444D8"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6D920661"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160BB772" w14:textId="77777777" w:rsidR="00E41263" w:rsidRPr="00C4220E" w:rsidRDefault="00E41263" w:rsidP="00E41263">
      <w:pPr>
        <w:autoSpaceDE w:val="0"/>
        <w:autoSpaceDN w:val="0"/>
        <w:adjustRightInd w:val="0"/>
        <w:spacing w:after="0" w:line="240" w:lineRule="auto"/>
        <w:rPr>
          <w:rFonts w:ascii="Arial" w:hAnsi="Arial" w:cs="Arial"/>
          <w:b/>
          <w:sz w:val="20"/>
          <w:szCs w:val="20"/>
          <w:u w:val="single"/>
        </w:rPr>
      </w:pPr>
      <w:r w:rsidRPr="00C4220E">
        <w:rPr>
          <w:rFonts w:ascii="Arial" w:hAnsi="Arial" w:cs="Arial"/>
          <w:b/>
          <w:sz w:val="20"/>
          <w:szCs w:val="20"/>
          <w:u w:val="single"/>
        </w:rPr>
        <w:t>Zorg en behandeling</w:t>
      </w:r>
    </w:p>
    <w:p w14:paraId="5DC7E177" w14:textId="7652E032" w:rsidR="00E41263" w:rsidRPr="00C4220E" w:rsidRDefault="00E41263" w:rsidP="00E41263">
      <w:pPr>
        <w:autoSpaceDE w:val="0"/>
        <w:autoSpaceDN w:val="0"/>
        <w:adjustRightInd w:val="0"/>
        <w:spacing w:after="0" w:line="240" w:lineRule="auto"/>
        <w:rPr>
          <w:rFonts w:ascii="Arial" w:hAnsi="Arial" w:cs="Arial"/>
          <w:bCs/>
          <w:sz w:val="20"/>
          <w:szCs w:val="20"/>
        </w:rPr>
      </w:pPr>
      <w:r w:rsidRPr="00C4220E">
        <w:rPr>
          <w:rFonts w:ascii="Arial" w:hAnsi="Arial" w:cs="Arial"/>
          <w:bCs/>
          <w:sz w:val="20"/>
          <w:szCs w:val="20"/>
        </w:rPr>
        <w:t>Zorgaanbieders moeten hun beleid, producten en diensten constant aanpassen aan nieuwe situaties en krijgen steeds meer maatschappelijke taken opgelegd. De samenstelling van de bevolking en de eisen die worden gesteld zijn sterk aan verandering onderhevig. Transparantie en kwaliteit staan steeds meer in de publieke schijnwerpers.</w:t>
      </w:r>
      <w:r w:rsidR="00C4220E">
        <w:rPr>
          <w:rFonts w:ascii="Arial" w:hAnsi="Arial" w:cs="Arial"/>
          <w:bCs/>
          <w:sz w:val="20"/>
          <w:szCs w:val="20"/>
        </w:rPr>
        <w:t xml:space="preserve"> </w:t>
      </w:r>
      <w:r w:rsidRPr="00C4220E">
        <w:rPr>
          <w:rFonts w:ascii="Arial" w:hAnsi="Arial" w:cs="Arial"/>
          <w:bCs/>
          <w:sz w:val="20"/>
          <w:szCs w:val="20"/>
        </w:rPr>
        <w:t>Dit impliceert dat binnen de Raad van Toezicht de kennis van strategische vraagstukken die in de zorg spelen en gevoel voor dit soort organisaties (met professionals) en hun politieke en maatschappelijke context expliciet geborgd moet zijn.</w:t>
      </w:r>
    </w:p>
    <w:p w14:paraId="582182B2"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189FD928" w14:textId="77777777" w:rsidR="00E41263" w:rsidRPr="001C23CB" w:rsidRDefault="00E41263" w:rsidP="00E41263">
      <w:pPr>
        <w:autoSpaceDE w:val="0"/>
        <w:autoSpaceDN w:val="0"/>
        <w:adjustRightInd w:val="0"/>
        <w:spacing w:after="0" w:line="240" w:lineRule="auto"/>
        <w:rPr>
          <w:rFonts w:ascii="Arial" w:hAnsi="Arial" w:cs="Arial"/>
          <w:b/>
          <w:sz w:val="20"/>
          <w:szCs w:val="20"/>
        </w:rPr>
      </w:pPr>
      <w:r w:rsidRPr="001C23CB">
        <w:rPr>
          <w:rFonts w:ascii="Arial" w:hAnsi="Arial" w:cs="Arial"/>
          <w:b/>
          <w:sz w:val="20"/>
          <w:szCs w:val="20"/>
        </w:rPr>
        <w:t xml:space="preserve">Gevraagd wordt: </w:t>
      </w:r>
    </w:p>
    <w:p w14:paraId="475A9BFD" w14:textId="77777777" w:rsidR="00E41263" w:rsidRPr="00C4220E" w:rsidRDefault="00E41263" w:rsidP="00C4220E">
      <w:pPr>
        <w:tabs>
          <w:tab w:val="left" w:pos="284"/>
        </w:tabs>
        <w:autoSpaceDE w:val="0"/>
        <w:autoSpaceDN w:val="0"/>
        <w:adjustRightInd w:val="0"/>
        <w:spacing w:after="0" w:line="240" w:lineRule="auto"/>
        <w:rPr>
          <w:rFonts w:ascii="Arial" w:hAnsi="Arial" w:cs="Arial"/>
          <w:bCs/>
          <w:sz w:val="20"/>
          <w:szCs w:val="20"/>
        </w:rPr>
      </w:pPr>
      <w:r w:rsidRPr="00C4220E">
        <w:rPr>
          <w:rFonts w:ascii="Arial" w:hAnsi="Arial" w:cs="Arial"/>
          <w:bCs/>
          <w:sz w:val="20"/>
          <w:szCs w:val="20"/>
        </w:rPr>
        <w:t>•</w:t>
      </w:r>
      <w:r w:rsidRPr="00C4220E">
        <w:rPr>
          <w:rFonts w:ascii="Arial" w:hAnsi="Arial" w:cs="Arial"/>
          <w:bCs/>
          <w:sz w:val="20"/>
          <w:szCs w:val="20"/>
        </w:rPr>
        <w:tab/>
        <w:t>Actuele kennis van en inzicht in zorg, behandeling &amp; begeleiding en welzijn.</w:t>
      </w:r>
    </w:p>
    <w:p w14:paraId="7A1F052F" w14:textId="34A2712C" w:rsidR="00E41263" w:rsidRPr="00C4220E" w:rsidRDefault="00E41263" w:rsidP="00C4220E">
      <w:pPr>
        <w:tabs>
          <w:tab w:val="left" w:pos="284"/>
        </w:tabs>
        <w:autoSpaceDE w:val="0"/>
        <w:autoSpaceDN w:val="0"/>
        <w:adjustRightInd w:val="0"/>
        <w:spacing w:after="0" w:line="240" w:lineRule="auto"/>
        <w:ind w:left="282" w:hanging="282"/>
        <w:rPr>
          <w:rFonts w:ascii="Arial" w:hAnsi="Arial" w:cs="Arial"/>
          <w:bCs/>
          <w:sz w:val="20"/>
          <w:szCs w:val="20"/>
        </w:rPr>
      </w:pPr>
      <w:r w:rsidRPr="00C4220E">
        <w:rPr>
          <w:rFonts w:ascii="Arial" w:hAnsi="Arial" w:cs="Arial"/>
          <w:bCs/>
          <w:sz w:val="20"/>
          <w:szCs w:val="20"/>
        </w:rPr>
        <w:t>•</w:t>
      </w:r>
      <w:r w:rsidRPr="00C4220E">
        <w:rPr>
          <w:rFonts w:ascii="Arial" w:hAnsi="Arial" w:cs="Arial"/>
          <w:bCs/>
          <w:sz w:val="20"/>
          <w:szCs w:val="20"/>
        </w:rPr>
        <w:tab/>
        <w:t>Professional met medische- en care- (verpleeghuis</w:t>
      </w:r>
      <w:r w:rsidR="00C4220E">
        <w:rPr>
          <w:rFonts w:ascii="Arial" w:hAnsi="Arial" w:cs="Arial"/>
          <w:bCs/>
          <w:sz w:val="20"/>
          <w:szCs w:val="20"/>
        </w:rPr>
        <w:t>/VG/ziekenhuis/GGZ</w:t>
      </w:r>
      <w:r w:rsidRPr="00C4220E">
        <w:rPr>
          <w:rFonts w:ascii="Arial" w:hAnsi="Arial" w:cs="Arial"/>
          <w:bCs/>
          <w:sz w:val="20"/>
          <w:szCs w:val="20"/>
        </w:rPr>
        <w:t xml:space="preserve">-)achtergrond: </w:t>
      </w:r>
      <w:r w:rsidR="00C4220E">
        <w:rPr>
          <w:rFonts w:ascii="Arial" w:hAnsi="Arial" w:cs="Arial"/>
          <w:bCs/>
          <w:sz w:val="20"/>
          <w:szCs w:val="20"/>
        </w:rPr>
        <w:t>bijvoorbeeld</w:t>
      </w:r>
      <w:r w:rsidRPr="00C4220E">
        <w:rPr>
          <w:rFonts w:ascii="Arial" w:hAnsi="Arial" w:cs="Arial"/>
          <w:bCs/>
          <w:sz w:val="20"/>
          <w:szCs w:val="20"/>
        </w:rPr>
        <w:t xml:space="preserve"> arts-bestuurder/psycholoog.</w:t>
      </w:r>
    </w:p>
    <w:p w14:paraId="1316D8D5" w14:textId="5C1CB961" w:rsidR="00E41263" w:rsidRDefault="00E41263" w:rsidP="00C4220E">
      <w:pPr>
        <w:tabs>
          <w:tab w:val="left" w:pos="284"/>
        </w:tabs>
        <w:autoSpaceDE w:val="0"/>
        <w:autoSpaceDN w:val="0"/>
        <w:adjustRightInd w:val="0"/>
        <w:spacing w:after="0" w:line="240" w:lineRule="auto"/>
        <w:rPr>
          <w:rFonts w:ascii="Arial" w:hAnsi="Arial" w:cs="Arial"/>
          <w:bCs/>
          <w:sz w:val="20"/>
          <w:szCs w:val="20"/>
        </w:rPr>
      </w:pPr>
      <w:r w:rsidRPr="00C4220E">
        <w:rPr>
          <w:rFonts w:ascii="Arial" w:hAnsi="Arial" w:cs="Arial"/>
          <w:bCs/>
          <w:sz w:val="20"/>
          <w:szCs w:val="20"/>
        </w:rPr>
        <w:t>•</w:t>
      </w:r>
      <w:r w:rsidRPr="00C4220E">
        <w:rPr>
          <w:rFonts w:ascii="Arial" w:hAnsi="Arial" w:cs="Arial"/>
          <w:bCs/>
          <w:sz w:val="20"/>
          <w:szCs w:val="20"/>
        </w:rPr>
        <w:tab/>
        <w:t xml:space="preserve">Aandacht voor een goede invulling van het cliëntperspectief en de positie van de </w:t>
      </w:r>
      <w:r w:rsidR="00C4220E">
        <w:rPr>
          <w:rFonts w:ascii="Arial" w:hAnsi="Arial" w:cs="Arial"/>
          <w:bCs/>
          <w:sz w:val="20"/>
          <w:szCs w:val="20"/>
        </w:rPr>
        <w:t>doelgroep.</w:t>
      </w:r>
    </w:p>
    <w:p w14:paraId="040F5AD8" w14:textId="77777777" w:rsidR="00C4220E" w:rsidRPr="00C4220E" w:rsidRDefault="00C4220E" w:rsidP="00C4220E">
      <w:pPr>
        <w:tabs>
          <w:tab w:val="left" w:pos="284"/>
        </w:tabs>
        <w:autoSpaceDE w:val="0"/>
        <w:autoSpaceDN w:val="0"/>
        <w:adjustRightInd w:val="0"/>
        <w:spacing w:after="0" w:line="240" w:lineRule="auto"/>
        <w:rPr>
          <w:rFonts w:ascii="Arial" w:hAnsi="Arial" w:cs="Arial"/>
          <w:bCs/>
          <w:sz w:val="20"/>
          <w:szCs w:val="20"/>
        </w:rPr>
      </w:pPr>
    </w:p>
    <w:p w14:paraId="6E89277C" w14:textId="233FF2BD" w:rsidR="00E41263" w:rsidRPr="00C4220E" w:rsidRDefault="00E41263" w:rsidP="00C4220E">
      <w:pPr>
        <w:tabs>
          <w:tab w:val="left" w:pos="284"/>
        </w:tabs>
        <w:autoSpaceDE w:val="0"/>
        <w:autoSpaceDN w:val="0"/>
        <w:adjustRightInd w:val="0"/>
        <w:spacing w:after="0" w:line="240" w:lineRule="auto"/>
        <w:rPr>
          <w:rFonts w:ascii="Arial" w:hAnsi="Arial" w:cs="Arial"/>
          <w:bCs/>
          <w:sz w:val="20"/>
          <w:szCs w:val="20"/>
        </w:rPr>
      </w:pPr>
      <w:r w:rsidRPr="00C4220E">
        <w:rPr>
          <w:rFonts w:ascii="Arial" w:hAnsi="Arial" w:cs="Arial"/>
          <w:bCs/>
          <w:sz w:val="20"/>
          <w:szCs w:val="20"/>
        </w:rPr>
        <w:lastRenderedPageBreak/>
        <w:t>•</w:t>
      </w:r>
      <w:r w:rsidRPr="00C4220E">
        <w:rPr>
          <w:rFonts w:ascii="Arial" w:hAnsi="Arial" w:cs="Arial"/>
          <w:bCs/>
          <w:sz w:val="20"/>
          <w:szCs w:val="20"/>
        </w:rPr>
        <w:tab/>
        <w:t xml:space="preserve">Affiniteit met de ontwikkeling van </w:t>
      </w:r>
      <w:r w:rsidR="00C4220E" w:rsidRPr="00C4220E">
        <w:rPr>
          <w:rFonts w:ascii="Arial" w:hAnsi="Arial" w:cs="Arial"/>
          <w:bCs/>
          <w:sz w:val="20"/>
          <w:szCs w:val="20"/>
        </w:rPr>
        <w:t>kwaliteitssystemen</w:t>
      </w:r>
      <w:r w:rsidRPr="00C4220E">
        <w:rPr>
          <w:rFonts w:ascii="Arial" w:hAnsi="Arial" w:cs="Arial"/>
          <w:bCs/>
          <w:sz w:val="20"/>
          <w:szCs w:val="20"/>
        </w:rPr>
        <w:t xml:space="preserve"> in de zorg. </w:t>
      </w:r>
    </w:p>
    <w:p w14:paraId="1EBCC486" w14:textId="4BF2063F" w:rsidR="00E41263" w:rsidRPr="00C4220E" w:rsidRDefault="00E41263" w:rsidP="00C4220E">
      <w:pPr>
        <w:tabs>
          <w:tab w:val="left" w:pos="284"/>
        </w:tabs>
        <w:autoSpaceDE w:val="0"/>
        <w:autoSpaceDN w:val="0"/>
        <w:adjustRightInd w:val="0"/>
        <w:spacing w:after="0" w:line="240" w:lineRule="auto"/>
        <w:rPr>
          <w:rFonts w:ascii="Arial" w:hAnsi="Arial" w:cs="Arial"/>
          <w:bCs/>
          <w:sz w:val="20"/>
          <w:szCs w:val="20"/>
        </w:rPr>
      </w:pPr>
      <w:r w:rsidRPr="00C4220E">
        <w:rPr>
          <w:rFonts w:ascii="Arial" w:hAnsi="Arial" w:cs="Arial"/>
          <w:bCs/>
          <w:sz w:val="20"/>
          <w:szCs w:val="20"/>
        </w:rPr>
        <w:t>•</w:t>
      </w:r>
      <w:r w:rsidRPr="00C4220E">
        <w:rPr>
          <w:rFonts w:ascii="Arial" w:hAnsi="Arial" w:cs="Arial"/>
          <w:bCs/>
          <w:sz w:val="20"/>
          <w:szCs w:val="20"/>
        </w:rPr>
        <w:tab/>
        <w:t>Kennis omtrent de (verwachte) ontwikkeling van zorgconcepten.</w:t>
      </w:r>
    </w:p>
    <w:p w14:paraId="4ACC018D" w14:textId="77777777" w:rsidR="00E41263" w:rsidRPr="00C4220E" w:rsidRDefault="00E41263" w:rsidP="00C4220E">
      <w:pPr>
        <w:tabs>
          <w:tab w:val="left" w:pos="284"/>
        </w:tabs>
        <w:autoSpaceDE w:val="0"/>
        <w:autoSpaceDN w:val="0"/>
        <w:adjustRightInd w:val="0"/>
        <w:spacing w:after="0" w:line="240" w:lineRule="auto"/>
        <w:rPr>
          <w:rFonts w:ascii="Arial" w:hAnsi="Arial" w:cs="Arial"/>
          <w:bCs/>
          <w:sz w:val="20"/>
          <w:szCs w:val="20"/>
        </w:rPr>
      </w:pPr>
      <w:r w:rsidRPr="00C4220E">
        <w:rPr>
          <w:rFonts w:ascii="Arial" w:hAnsi="Arial" w:cs="Arial"/>
          <w:bCs/>
          <w:sz w:val="20"/>
          <w:szCs w:val="20"/>
        </w:rPr>
        <w:t>•</w:t>
      </w:r>
      <w:r w:rsidRPr="00C4220E">
        <w:rPr>
          <w:rFonts w:ascii="Arial" w:hAnsi="Arial" w:cs="Arial"/>
          <w:bCs/>
          <w:sz w:val="20"/>
          <w:szCs w:val="20"/>
        </w:rPr>
        <w:tab/>
        <w:t>Inzicht in regionale samenwerkingsverbanden in de zorg.</w:t>
      </w:r>
    </w:p>
    <w:p w14:paraId="0F6452E5"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16CCD869"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4B96F6FB" w14:textId="77777777" w:rsidR="00E41263" w:rsidRPr="00222C21" w:rsidRDefault="00E41263" w:rsidP="00E41263">
      <w:pPr>
        <w:autoSpaceDE w:val="0"/>
        <w:autoSpaceDN w:val="0"/>
        <w:adjustRightInd w:val="0"/>
        <w:spacing w:after="0" w:line="240" w:lineRule="auto"/>
        <w:rPr>
          <w:rFonts w:ascii="Arial" w:hAnsi="Arial" w:cs="Arial"/>
          <w:b/>
          <w:sz w:val="20"/>
          <w:szCs w:val="20"/>
          <w:u w:val="single"/>
        </w:rPr>
      </w:pPr>
      <w:r w:rsidRPr="00222C21">
        <w:rPr>
          <w:rFonts w:ascii="Arial" w:hAnsi="Arial" w:cs="Arial"/>
          <w:b/>
          <w:sz w:val="20"/>
          <w:szCs w:val="20"/>
          <w:u w:val="single"/>
        </w:rPr>
        <w:t xml:space="preserve">Vastgoed </w:t>
      </w:r>
    </w:p>
    <w:p w14:paraId="798DD5EB" w14:textId="29576B11" w:rsidR="00E41263" w:rsidRPr="00222C21" w:rsidRDefault="00E41263" w:rsidP="00E41263">
      <w:pPr>
        <w:autoSpaceDE w:val="0"/>
        <w:autoSpaceDN w:val="0"/>
        <w:adjustRightInd w:val="0"/>
        <w:spacing w:after="0" w:line="240" w:lineRule="auto"/>
        <w:rPr>
          <w:rFonts w:ascii="Arial" w:hAnsi="Arial" w:cs="Arial"/>
          <w:b/>
          <w:sz w:val="20"/>
          <w:szCs w:val="20"/>
        </w:rPr>
      </w:pPr>
      <w:r w:rsidRPr="00222C21">
        <w:rPr>
          <w:rFonts w:ascii="Arial" w:hAnsi="Arial" w:cs="Arial"/>
          <w:bCs/>
          <w:sz w:val="20"/>
          <w:szCs w:val="20"/>
        </w:rPr>
        <w:t>De functie van dit aandachtsgebied is enerzijds om vanuit een bezieling en visie op vastgoed een</w:t>
      </w:r>
      <w:r w:rsidR="00222C21">
        <w:rPr>
          <w:rFonts w:ascii="Arial" w:hAnsi="Arial" w:cs="Arial"/>
          <w:bCs/>
          <w:sz w:val="20"/>
          <w:szCs w:val="20"/>
        </w:rPr>
        <w:t xml:space="preserve"> </w:t>
      </w:r>
      <w:r w:rsidR="00222C21" w:rsidRPr="00222C21">
        <w:rPr>
          <w:rFonts w:ascii="Arial" w:hAnsi="Arial" w:cs="Arial"/>
          <w:bCs/>
          <w:sz w:val="20"/>
          <w:szCs w:val="20"/>
        </w:rPr>
        <w:t>bijdrage</w:t>
      </w:r>
      <w:r w:rsidRPr="00222C21">
        <w:rPr>
          <w:rFonts w:ascii="Arial" w:hAnsi="Arial" w:cs="Arial"/>
          <w:bCs/>
          <w:sz w:val="20"/>
          <w:szCs w:val="20"/>
        </w:rPr>
        <w:t xml:space="preserve"> te leveren aan de continuïteit van de zorgorganisatie als innovatieve (woon)zorgorganisatie en haar dienstverlening en nieuwe ideeën van buiten naar binnen toe te voegen en anderzijds een brug te </w:t>
      </w:r>
      <w:r w:rsidR="00222C21" w:rsidRPr="00222C21">
        <w:rPr>
          <w:rFonts w:ascii="Arial" w:hAnsi="Arial" w:cs="Arial"/>
          <w:bCs/>
          <w:sz w:val="20"/>
          <w:szCs w:val="20"/>
        </w:rPr>
        <w:t>vormen</w:t>
      </w:r>
      <w:r w:rsidRPr="00222C21">
        <w:rPr>
          <w:rFonts w:ascii="Arial" w:hAnsi="Arial" w:cs="Arial"/>
          <w:bCs/>
          <w:sz w:val="20"/>
          <w:szCs w:val="20"/>
        </w:rPr>
        <w:t xml:space="preserve"> tussen de commerciële ontwikkelingen als (woon)zorgaanbieder en de sociale hoofddoelen.</w:t>
      </w:r>
      <w:r w:rsidRPr="00222C21">
        <w:rPr>
          <w:rFonts w:ascii="Arial" w:hAnsi="Arial" w:cs="Arial"/>
          <w:b/>
          <w:sz w:val="20"/>
          <w:szCs w:val="20"/>
        </w:rPr>
        <w:t xml:space="preserve"> </w:t>
      </w:r>
    </w:p>
    <w:p w14:paraId="5154974D"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353D336C" w14:textId="77777777" w:rsidR="00E41263" w:rsidRPr="001C23CB" w:rsidRDefault="00E41263" w:rsidP="00E41263">
      <w:pPr>
        <w:autoSpaceDE w:val="0"/>
        <w:autoSpaceDN w:val="0"/>
        <w:adjustRightInd w:val="0"/>
        <w:spacing w:after="0" w:line="240" w:lineRule="auto"/>
        <w:rPr>
          <w:rFonts w:ascii="Arial" w:hAnsi="Arial" w:cs="Arial"/>
          <w:b/>
          <w:sz w:val="20"/>
          <w:szCs w:val="20"/>
        </w:rPr>
      </w:pPr>
      <w:r w:rsidRPr="001C23CB">
        <w:rPr>
          <w:rFonts w:ascii="Arial" w:hAnsi="Arial" w:cs="Arial"/>
          <w:b/>
          <w:sz w:val="20"/>
          <w:szCs w:val="20"/>
        </w:rPr>
        <w:t xml:space="preserve">Gevraagd wordt: </w:t>
      </w:r>
    </w:p>
    <w:p w14:paraId="07EA96E5" w14:textId="1580F39B" w:rsidR="00E41263" w:rsidRPr="00222C21" w:rsidRDefault="00E41263" w:rsidP="00222C21">
      <w:pPr>
        <w:tabs>
          <w:tab w:val="left" w:pos="284"/>
        </w:tabs>
        <w:autoSpaceDE w:val="0"/>
        <w:autoSpaceDN w:val="0"/>
        <w:adjustRightInd w:val="0"/>
        <w:spacing w:after="0" w:line="240" w:lineRule="auto"/>
        <w:rPr>
          <w:rFonts w:ascii="Arial" w:hAnsi="Arial" w:cs="Arial"/>
          <w:bCs/>
          <w:sz w:val="20"/>
          <w:szCs w:val="20"/>
        </w:rPr>
      </w:pPr>
      <w:r w:rsidRPr="00222C21">
        <w:rPr>
          <w:rFonts w:ascii="Arial" w:hAnsi="Arial" w:cs="Arial"/>
          <w:bCs/>
          <w:sz w:val="20"/>
          <w:szCs w:val="20"/>
        </w:rPr>
        <w:t>•</w:t>
      </w:r>
      <w:r w:rsidRPr="00222C21">
        <w:rPr>
          <w:rFonts w:ascii="Arial" w:hAnsi="Arial" w:cs="Arial"/>
          <w:bCs/>
          <w:sz w:val="20"/>
          <w:szCs w:val="20"/>
        </w:rPr>
        <w:tab/>
        <w:t>Actuele kennis en ruime ervaring op het gebied van vastgoed.</w:t>
      </w:r>
    </w:p>
    <w:p w14:paraId="4DAB8ECE" w14:textId="60B9C459" w:rsidR="00E41263" w:rsidRPr="00222C21" w:rsidRDefault="00E41263" w:rsidP="00222C21">
      <w:pPr>
        <w:tabs>
          <w:tab w:val="left" w:pos="284"/>
        </w:tabs>
        <w:autoSpaceDE w:val="0"/>
        <w:autoSpaceDN w:val="0"/>
        <w:adjustRightInd w:val="0"/>
        <w:spacing w:after="0" w:line="240" w:lineRule="auto"/>
        <w:rPr>
          <w:rFonts w:ascii="Arial" w:hAnsi="Arial" w:cs="Arial"/>
          <w:bCs/>
          <w:sz w:val="20"/>
          <w:szCs w:val="20"/>
        </w:rPr>
      </w:pPr>
      <w:r w:rsidRPr="00222C21">
        <w:rPr>
          <w:rFonts w:ascii="Arial" w:hAnsi="Arial" w:cs="Arial"/>
          <w:bCs/>
          <w:sz w:val="20"/>
          <w:szCs w:val="20"/>
        </w:rPr>
        <w:t>•</w:t>
      </w:r>
      <w:r w:rsidRPr="00222C21">
        <w:rPr>
          <w:rFonts w:ascii="Arial" w:hAnsi="Arial" w:cs="Arial"/>
          <w:bCs/>
          <w:sz w:val="20"/>
          <w:szCs w:val="20"/>
        </w:rPr>
        <w:tab/>
        <w:t xml:space="preserve">Gedegen kennis en inzicht in projectontwikkeling en vastgoed en de verwantschap tussen </w:t>
      </w:r>
      <w:r w:rsidR="00222C21" w:rsidRPr="00222C21">
        <w:rPr>
          <w:rFonts w:ascii="Arial" w:hAnsi="Arial" w:cs="Arial"/>
          <w:bCs/>
          <w:sz w:val="20"/>
          <w:szCs w:val="20"/>
        </w:rPr>
        <w:t>wonen</w:t>
      </w:r>
      <w:r w:rsidRPr="00222C21">
        <w:rPr>
          <w:rFonts w:ascii="Arial" w:hAnsi="Arial" w:cs="Arial"/>
          <w:bCs/>
          <w:sz w:val="20"/>
          <w:szCs w:val="20"/>
        </w:rPr>
        <w:t xml:space="preserve"> </w:t>
      </w:r>
      <w:r w:rsidR="00222C21">
        <w:rPr>
          <w:rFonts w:ascii="Arial" w:hAnsi="Arial" w:cs="Arial"/>
          <w:bCs/>
          <w:sz w:val="20"/>
          <w:szCs w:val="20"/>
        </w:rPr>
        <w:tab/>
      </w:r>
      <w:r w:rsidRPr="00222C21">
        <w:rPr>
          <w:rFonts w:ascii="Arial" w:hAnsi="Arial" w:cs="Arial"/>
          <w:bCs/>
          <w:sz w:val="20"/>
          <w:szCs w:val="20"/>
        </w:rPr>
        <w:t xml:space="preserve">en (zorg-)vastgoed. </w:t>
      </w:r>
    </w:p>
    <w:p w14:paraId="499256D8" w14:textId="77777777" w:rsidR="00E41263" w:rsidRPr="00222C21" w:rsidRDefault="00E41263" w:rsidP="00222C21">
      <w:pPr>
        <w:tabs>
          <w:tab w:val="left" w:pos="284"/>
        </w:tabs>
        <w:autoSpaceDE w:val="0"/>
        <w:autoSpaceDN w:val="0"/>
        <w:adjustRightInd w:val="0"/>
        <w:spacing w:after="0" w:line="240" w:lineRule="auto"/>
        <w:ind w:left="282" w:hanging="282"/>
        <w:rPr>
          <w:rFonts w:ascii="Arial" w:hAnsi="Arial" w:cs="Arial"/>
          <w:bCs/>
          <w:sz w:val="20"/>
          <w:szCs w:val="20"/>
        </w:rPr>
      </w:pPr>
      <w:r w:rsidRPr="00222C21">
        <w:rPr>
          <w:rFonts w:ascii="Arial" w:hAnsi="Arial" w:cs="Arial"/>
          <w:bCs/>
          <w:sz w:val="20"/>
          <w:szCs w:val="20"/>
        </w:rPr>
        <w:t>•</w:t>
      </w:r>
      <w:r w:rsidRPr="00222C21">
        <w:rPr>
          <w:rFonts w:ascii="Arial" w:hAnsi="Arial" w:cs="Arial"/>
          <w:bCs/>
          <w:sz w:val="20"/>
          <w:szCs w:val="20"/>
        </w:rPr>
        <w:tab/>
        <w:t>Aantoonbaar betrokken bij een goede invulling van de sociale woonzorgfunctie en de bijzondere positie van de (kwetsbare groep) huurders.</w:t>
      </w:r>
    </w:p>
    <w:p w14:paraId="0E1A666D" w14:textId="0B51DAA0" w:rsidR="00E41263" w:rsidRPr="00222C21" w:rsidRDefault="00E41263" w:rsidP="00222C21">
      <w:pPr>
        <w:tabs>
          <w:tab w:val="left" w:pos="284"/>
        </w:tabs>
        <w:autoSpaceDE w:val="0"/>
        <w:autoSpaceDN w:val="0"/>
        <w:adjustRightInd w:val="0"/>
        <w:spacing w:after="0" w:line="240" w:lineRule="auto"/>
        <w:ind w:left="282" w:hanging="282"/>
        <w:rPr>
          <w:rFonts w:ascii="Arial" w:hAnsi="Arial" w:cs="Arial"/>
          <w:bCs/>
          <w:sz w:val="20"/>
          <w:szCs w:val="20"/>
        </w:rPr>
      </w:pPr>
      <w:r w:rsidRPr="00222C21">
        <w:rPr>
          <w:rFonts w:ascii="Arial" w:hAnsi="Arial" w:cs="Arial"/>
          <w:bCs/>
          <w:sz w:val="20"/>
          <w:szCs w:val="20"/>
        </w:rPr>
        <w:t>•</w:t>
      </w:r>
      <w:r w:rsidRPr="00222C21">
        <w:rPr>
          <w:rFonts w:ascii="Arial" w:hAnsi="Arial" w:cs="Arial"/>
          <w:bCs/>
          <w:sz w:val="20"/>
          <w:szCs w:val="20"/>
        </w:rPr>
        <w:tab/>
        <w:t xml:space="preserve">Visie op toekomstige rol van corporaties binnen de volkshuisvesting in relatie tot </w:t>
      </w:r>
      <w:r w:rsidR="00222C21" w:rsidRPr="00222C21">
        <w:rPr>
          <w:rFonts w:ascii="Arial" w:hAnsi="Arial" w:cs="Arial"/>
          <w:bCs/>
          <w:sz w:val="20"/>
          <w:szCs w:val="20"/>
        </w:rPr>
        <w:t>maatschappelijke</w:t>
      </w:r>
      <w:r w:rsidRPr="00222C21">
        <w:rPr>
          <w:rFonts w:ascii="Arial" w:hAnsi="Arial" w:cs="Arial"/>
          <w:bCs/>
          <w:sz w:val="20"/>
          <w:szCs w:val="20"/>
        </w:rPr>
        <w:t xml:space="preserve"> en doelgroepenontwikkelingen.</w:t>
      </w:r>
    </w:p>
    <w:p w14:paraId="25D821CA" w14:textId="77777777" w:rsidR="00E41263" w:rsidRPr="00222C21" w:rsidRDefault="00E41263" w:rsidP="00222C21">
      <w:pPr>
        <w:tabs>
          <w:tab w:val="left" w:pos="284"/>
        </w:tabs>
        <w:autoSpaceDE w:val="0"/>
        <w:autoSpaceDN w:val="0"/>
        <w:adjustRightInd w:val="0"/>
        <w:spacing w:after="0" w:line="240" w:lineRule="auto"/>
        <w:ind w:left="282" w:hanging="282"/>
        <w:rPr>
          <w:rFonts w:ascii="Arial" w:hAnsi="Arial" w:cs="Arial"/>
          <w:bCs/>
          <w:sz w:val="20"/>
          <w:szCs w:val="20"/>
        </w:rPr>
      </w:pPr>
      <w:r w:rsidRPr="00222C21">
        <w:rPr>
          <w:rFonts w:ascii="Arial" w:hAnsi="Arial" w:cs="Arial"/>
          <w:bCs/>
          <w:sz w:val="20"/>
          <w:szCs w:val="20"/>
        </w:rPr>
        <w:t>•</w:t>
      </w:r>
      <w:r w:rsidRPr="00222C21">
        <w:rPr>
          <w:rFonts w:ascii="Arial" w:hAnsi="Arial" w:cs="Arial"/>
          <w:bCs/>
          <w:sz w:val="20"/>
          <w:szCs w:val="20"/>
        </w:rPr>
        <w:tab/>
        <w:t xml:space="preserve">Ideeën op het gebied van leefbaarheid, herstructurering en samenwerking met andere (markt)partijen. </w:t>
      </w:r>
    </w:p>
    <w:p w14:paraId="6F951314" w14:textId="77777777" w:rsidR="00E41263" w:rsidRPr="00222C21" w:rsidRDefault="00E41263" w:rsidP="00222C21">
      <w:pPr>
        <w:tabs>
          <w:tab w:val="left" w:pos="284"/>
        </w:tabs>
        <w:autoSpaceDE w:val="0"/>
        <w:autoSpaceDN w:val="0"/>
        <w:adjustRightInd w:val="0"/>
        <w:spacing w:after="0" w:line="240" w:lineRule="auto"/>
        <w:rPr>
          <w:rFonts w:ascii="Arial" w:hAnsi="Arial" w:cs="Arial"/>
          <w:bCs/>
          <w:sz w:val="20"/>
          <w:szCs w:val="20"/>
        </w:rPr>
      </w:pPr>
      <w:r w:rsidRPr="00222C21">
        <w:rPr>
          <w:rFonts w:ascii="Arial" w:hAnsi="Arial" w:cs="Arial"/>
          <w:bCs/>
          <w:sz w:val="20"/>
          <w:szCs w:val="20"/>
        </w:rPr>
        <w:t>•</w:t>
      </w:r>
      <w:r w:rsidRPr="00222C21">
        <w:rPr>
          <w:rFonts w:ascii="Arial" w:hAnsi="Arial" w:cs="Arial"/>
          <w:bCs/>
          <w:sz w:val="20"/>
          <w:szCs w:val="20"/>
        </w:rPr>
        <w:tab/>
        <w:t xml:space="preserve">Een brede maatschappelijke belangstelling met gevoel voor verhoudingen tussen partijen. </w:t>
      </w:r>
    </w:p>
    <w:p w14:paraId="4509D828"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25B653F8"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5EC017F9" w14:textId="77777777" w:rsidR="00E41263" w:rsidRPr="00FB5558" w:rsidRDefault="00E41263" w:rsidP="00E41263">
      <w:pPr>
        <w:autoSpaceDE w:val="0"/>
        <w:autoSpaceDN w:val="0"/>
        <w:adjustRightInd w:val="0"/>
        <w:spacing w:after="0" w:line="240" w:lineRule="auto"/>
        <w:rPr>
          <w:rFonts w:ascii="Arial" w:hAnsi="Arial" w:cs="Arial"/>
          <w:b/>
          <w:sz w:val="20"/>
          <w:szCs w:val="20"/>
          <w:u w:val="single"/>
        </w:rPr>
      </w:pPr>
      <w:r w:rsidRPr="00FB5558">
        <w:rPr>
          <w:rFonts w:ascii="Arial" w:hAnsi="Arial" w:cs="Arial"/>
          <w:b/>
          <w:sz w:val="20"/>
          <w:szCs w:val="20"/>
          <w:u w:val="single"/>
        </w:rPr>
        <w:t>Financiën</w:t>
      </w:r>
    </w:p>
    <w:p w14:paraId="260A86F8" w14:textId="67C81914" w:rsidR="00E41263" w:rsidRPr="00FB5558" w:rsidRDefault="00E41263" w:rsidP="00E41263">
      <w:pPr>
        <w:autoSpaceDE w:val="0"/>
        <w:autoSpaceDN w:val="0"/>
        <w:adjustRightInd w:val="0"/>
        <w:spacing w:after="0" w:line="240" w:lineRule="auto"/>
        <w:rPr>
          <w:rFonts w:ascii="Arial" w:hAnsi="Arial" w:cs="Arial"/>
          <w:bCs/>
          <w:sz w:val="20"/>
          <w:szCs w:val="20"/>
        </w:rPr>
      </w:pPr>
      <w:r w:rsidRPr="00FB5558">
        <w:rPr>
          <w:rFonts w:ascii="Arial" w:hAnsi="Arial" w:cs="Arial"/>
          <w:bCs/>
          <w:sz w:val="20"/>
          <w:szCs w:val="20"/>
        </w:rPr>
        <w:t>Twee leden hebben dusdanige financiële deskundigheid en ervaring dat zij samen op dat</w:t>
      </w:r>
      <w:r w:rsidR="00FB5558">
        <w:rPr>
          <w:rFonts w:ascii="Arial" w:hAnsi="Arial" w:cs="Arial"/>
          <w:bCs/>
          <w:sz w:val="20"/>
          <w:szCs w:val="20"/>
        </w:rPr>
        <w:t xml:space="preserve"> </w:t>
      </w:r>
      <w:r w:rsidRPr="00FB5558">
        <w:rPr>
          <w:rFonts w:ascii="Arial" w:hAnsi="Arial" w:cs="Arial"/>
          <w:bCs/>
          <w:sz w:val="20"/>
          <w:szCs w:val="20"/>
        </w:rPr>
        <w:t xml:space="preserve">gebied kritisch toezicht kunnen houden op de opzet en werking van interne risicobeheersings- en </w:t>
      </w:r>
      <w:r w:rsidR="00FB5558" w:rsidRPr="00FB5558">
        <w:rPr>
          <w:rFonts w:ascii="Arial" w:hAnsi="Arial" w:cs="Arial"/>
          <w:bCs/>
          <w:sz w:val="20"/>
          <w:szCs w:val="20"/>
        </w:rPr>
        <w:t>controlesystemen</w:t>
      </w:r>
      <w:r w:rsidRPr="00FB5558">
        <w:rPr>
          <w:rFonts w:ascii="Arial" w:hAnsi="Arial" w:cs="Arial"/>
          <w:bCs/>
          <w:sz w:val="20"/>
          <w:szCs w:val="20"/>
        </w:rPr>
        <w:t xml:space="preserve"> en de financiën van de zorgorganisatie en vanuit deze expertise een hoogwaardig klankbord voor de Raad van Bestuur kunnen zijn. Dat betekent dat zij financiële cijfers kunnen</w:t>
      </w:r>
      <w:r w:rsidR="00FB5558">
        <w:rPr>
          <w:rFonts w:ascii="Arial" w:hAnsi="Arial" w:cs="Arial"/>
          <w:bCs/>
          <w:sz w:val="20"/>
          <w:szCs w:val="20"/>
        </w:rPr>
        <w:t xml:space="preserve"> </w:t>
      </w:r>
      <w:r w:rsidRPr="00FB5558">
        <w:rPr>
          <w:rFonts w:ascii="Arial" w:hAnsi="Arial" w:cs="Arial"/>
          <w:bCs/>
          <w:sz w:val="20"/>
          <w:szCs w:val="20"/>
        </w:rPr>
        <w:t>interpreteren, ‘</w:t>
      </w:r>
      <w:r w:rsidR="00FB5558" w:rsidRPr="00FB5558">
        <w:rPr>
          <w:rFonts w:ascii="Arial" w:hAnsi="Arial" w:cs="Arial"/>
          <w:bCs/>
          <w:sz w:val="20"/>
          <w:szCs w:val="20"/>
        </w:rPr>
        <w:t>erachter</w:t>
      </w:r>
      <w:r w:rsidRPr="00FB5558">
        <w:rPr>
          <w:rFonts w:ascii="Arial" w:hAnsi="Arial" w:cs="Arial"/>
          <w:bCs/>
          <w:sz w:val="20"/>
          <w:szCs w:val="20"/>
        </w:rPr>
        <w:t>’ kunnen kijken en inzicht hebben in de strategische implicaties voor de langere termijn. Tevens kunnen zij de actuele ontwikkelingen op het terrein van ICT, zorgtechnologie en</w:t>
      </w:r>
      <w:r w:rsidR="00FB5558">
        <w:rPr>
          <w:rFonts w:ascii="Arial" w:hAnsi="Arial" w:cs="Arial"/>
          <w:bCs/>
          <w:sz w:val="20"/>
          <w:szCs w:val="20"/>
        </w:rPr>
        <w:t xml:space="preserve"> </w:t>
      </w:r>
      <w:r w:rsidRPr="00FB5558">
        <w:rPr>
          <w:rFonts w:ascii="Arial" w:hAnsi="Arial" w:cs="Arial"/>
          <w:bCs/>
          <w:sz w:val="20"/>
          <w:szCs w:val="20"/>
        </w:rPr>
        <w:t xml:space="preserve">fiscaal-juridische </w:t>
      </w:r>
      <w:r w:rsidR="00FB5558" w:rsidRPr="00FB5558">
        <w:rPr>
          <w:rFonts w:ascii="Arial" w:hAnsi="Arial" w:cs="Arial"/>
          <w:bCs/>
          <w:sz w:val="20"/>
          <w:szCs w:val="20"/>
        </w:rPr>
        <w:t>dossiers</w:t>
      </w:r>
      <w:r w:rsidRPr="00FB5558">
        <w:rPr>
          <w:rFonts w:ascii="Arial" w:hAnsi="Arial" w:cs="Arial"/>
          <w:bCs/>
          <w:sz w:val="20"/>
          <w:szCs w:val="20"/>
        </w:rPr>
        <w:t xml:space="preserve"> beoordelen en als klankbord voor de Raad van Bestuur dienen.</w:t>
      </w:r>
      <w:r w:rsidR="00FB5558">
        <w:rPr>
          <w:rFonts w:ascii="Arial" w:hAnsi="Arial" w:cs="Arial"/>
          <w:bCs/>
          <w:sz w:val="20"/>
          <w:szCs w:val="20"/>
        </w:rPr>
        <w:t xml:space="preserve"> </w:t>
      </w:r>
      <w:r w:rsidRPr="00FB5558">
        <w:rPr>
          <w:rFonts w:ascii="Arial" w:hAnsi="Arial" w:cs="Arial"/>
          <w:bCs/>
          <w:sz w:val="20"/>
          <w:szCs w:val="20"/>
        </w:rPr>
        <w:t xml:space="preserve">Extern zijn deze leden de gesprekspartner vanuit de Raad van Toezicht (Auditcommissie) met de </w:t>
      </w:r>
      <w:r w:rsidR="00FB5558" w:rsidRPr="00FB5558">
        <w:rPr>
          <w:rFonts w:ascii="Arial" w:hAnsi="Arial" w:cs="Arial"/>
          <w:bCs/>
          <w:sz w:val="20"/>
          <w:szCs w:val="20"/>
        </w:rPr>
        <w:t>accountant</w:t>
      </w:r>
      <w:r w:rsidRPr="00FB5558">
        <w:rPr>
          <w:rFonts w:ascii="Arial" w:hAnsi="Arial" w:cs="Arial"/>
          <w:bCs/>
          <w:sz w:val="20"/>
          <w:szCs w:val="20"/>
        </w:rPr>
        <w:t xml:space="preserve">. </w:t>
      </w:r>
    </w:p>
    <w:p w14:paraId="7CE8AC76"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052D18F1" w14:textId="77777777" w:rsidR="00E41263" w:rsidRPr="001C23CB" w:rsidRDefault="00E41263" w:rsidP="00E41263">
      <w:pPr>
        <w:autoSpaceDE w:val="0"/>
        <w:autoSpaceDN w:val="0"/>
        <w:adjustRightInd w:val="0"/>
        <w:spacing w:after="0" w:line="240" w:lineRule="auto"/>
        <w:rPr>
          <w:rFonts w:ascii="Arial" w:hAnsi="Arial" w:cs="Arial"/>
          <w:b/>
          <w:sz w:val="20"/>
          <w:szCs w:val="20"/>
        </w:rPr>
      </w:pPr>
      <w:r w:rsidRPr="001C23CB">
        <w:rPr>
          <w:rFonts w:ascii="Arial" w:hAnsi="Arial" w:cs="Arial"/>
          <w:b/>
          <w:sz w:val="20"/>
          <w:szCs w:val="20"/>
        </w:rPr>
        <w:t xml:space="preserve">Gevraagd wordt: </w:t>
      </w:r>
    </w:p>
    <w:p w14:paraId="2E228296" w14:textId="54D0A132" w:rsidR="00E41263" w:rsidRPr="00AD17E6" w:rsidRDefault="00E41263" w:rsidP="00AD17E6">
      <w:pPr>
        <w:tabs>
          <w:tab w:val="left" w:pos="284"/>
        </w:tabs>
        <w:autoSpaceDE w:val="0"/>
        <w:autoSpaceDN w:val="0"/>
        <w:adjustRightInd w:val="0"/>
        <w:spacing w:after="0" w:line="240" w:lineRule="auto"/>
        <w:rPr>
          <w:rFonts w:ascii="Arial" w:hAnsi="Arial" w:cs="Arial"/>
          <w:bCs/>
          <w:sz w:val="20"/>
          <w:szCs w:val="20"/>
        </w:rPr>
      </w:pPr>
      <w:r w:rsidRPr="00AD17E6">
        <w:rPr>
          <w:rFonts w:ascii="Arial" w:hAnsi="Arial" w:cs="Arial"/>
          <w:bCs/>
          <w:sz w:val="20"/>
          <w:szCs w:val="20"/>
        </w:rPr>
        <w:t>•</w:t>
      </w:r>
      <w:r w:rsidRPr="00AD17E6">
        <w:rPr>
          <w:rFonts w:ascii="Arial" w:hAnsi="Arial" w:cs="Arial"/>
          <w:bCs/>
          <w:sz w:val="20"/>
          <w:szCs w:val="20"/>
        </w:rPr>
        <w:tab/>
        <w:t xml:space="preserve">Kennis van en inzicht in vraagstukken betreffende de financiële continuïteit van een </w:t>
      </w:r>
      <w:r w:rsidR="0058265E" w:rsidRPr="00AD17E6">
        <w:rPr>
          <w:rFonts w:ascii="Arial" w:hAnsi="Arial" w:cs="Arial"/>
          <w:bCs/>
          <w:sz w:val="20"/>
          <w:szCs w:val="20"/>
        </w:rPr>
        <w:t>onderneming</w:t>
      </w:r>
      <w:r w:rsidRPr="00AD17E6">
        <w:rPr>
          <w:rFonts w:ascii="Arial" w:hAnsi="Arial" w:cs="Arial"/>
          <w:bCs/>
          <w:sz w:val="20"/>
          <w:szCs w:val="20"/>
        </w:rPr>
        <w:t xml:space="preserve"> </w:t>
      </w:r>
      <w:r w:rsidR="00AD17E6">
        <w:rPr>
          <w:rFonts w:ascii="Arial" w:hAnsi="Arial" w:cs="Arial"/>
          <w:bCs/>
          <w:sz w:val="20"/>
          <w:szCs w:val="20"/>
        </w:rPr>
        <w:tab/>
      </w:r>
      <w:r w:rsidRPr="00AD17E6">
        <w:rPr>
          <w:rFonts w:ascii="Arial" w:hAnsi="Arial" w:cs="Arial"/>
          <w:bCs/>
          <w:sz w:val="20"/>
          <w:szCs w:val="20"/>
        </w:rPr>
        <w:t xml:space="preserve">in het algemeen en van een (woon)zorgorganisatie in het bijzonder. </w:t>
      </w:r>
    </w:p>
    <w:p w14:paraId="7CF86E55" w14:textId="77777777" w:rsidR="00E41263" w:rsidRPr="00AD17E6" w:rsidRDefault="00E41263" w:rsidP="00AD17E6">
      <w:pPr>
        <w:tabs>
          <w:tab w:val="left" w:pos="284"/>
        </w:tabs>
        <w:autoSpaceDE w:val="0"/>
        <w:autoSpaceDN w:val="0"/>
        <w:adjustRightInd w:val="0"/>
        <w:spacing w:after="0" w:line="240" w:lineRule="auto"/>
        <w:ind w:left="282" w:hanging="282"/>
        <w:rPr>
          <w:rFonts w:ascii="Arial" w:hAnsi="Arial" w:cs="Arial"/>
          <w:bCs/>
          <w:sz w:val="20"/>
          <w:szCs w:val="20"/>
        </w:rPr>
      </w:pPr>
      <w:r w:rsidRPr="00AD17E6">
        <w:rPr>
          <w:rFonts w:ascii="Arial" w:hAnsi="Arial" w:cs="Arial"/>
          <w:bCs/>
          <w:sz w:val="20"/>
          <w:szCs w:val="20"/>
        </w:rPr>
        <w:t>•</w:t>
      </w:r>
      <w:r w:rsidRPr="00AD17E6">
        <w:rPr>
          <w:rFonts w:ascii="Arial" w:hAnsi="Arial" w:cs="Arial"/>
          <w:bCs/>
          <w:sz w:val="20"/>
          <w:szCs w:val="20"/>
        </w:rPr>
        <w:tab/>
        <w:t>Belangstelling voor financieel-economische vraagstukken en managementtechnieken zoals budgettering, (financiële) verslaggeving en management control.</w:t>
      </w:r>
    </w:p>
    <w:p w14:paraId="61ADBBC5" w14:textId="77777777" w:rsidR="00E41263" w:rsidRPr="00AD17E6" w:rsidRDefault="00E41263" w:rsidP="00AD17E6">
      <w:pPr>
        <w:tabs>
          <w:tab w:val="left" w:pos="284"/>
        </w:tabs>
        <w:autoSpaceDE w:val="0"/>
        <w:autoSpaceDN w:val="0"/>
        <w:adjustRightInd w:val="0"/>
        <w:spacing w:after="0" w:line="240" w:lineRule="auto"/>
        <w:rPr>
          <w:rFonts w:ascii="Arial" w:hAnsi="Arial" w:cs="Arial"/>
          <w:bCs/>
          <w:sz w:val="20"/>
          <w:szCs w:val="20"/>
        </w:rPr>
      </w:pPr>
      <w:r w:rsidRPr="00AD17E6">
        <w:rPr>
          <w:rFonts w:ascii="Arial" w:hAnsi="Arial" w:cs="Arial"/>
          <w:bCs/>
          <w:sz w:val="20"/>
          <w:szCs w:val="20"/>
        </w:rPr>
        <w:t>•</w:t>
      </w:r>
      <w:r w:rsidRPr="00AD17E6">
        <w:rPr>
          <w:rFonts w:ascii="Arial" w:hAnsi="Arial" w:cs="Arial"/>
          <w:bCs/>
          <w:sz w:val="20"/>
          <w:szCs w:val="20"/>
        </w:rPr>
        <w:tab/>
        <w:t>Gedegen kennis omtrent de beoordeling van de invulling van risicomanagement.</w:t>
      </w:r>
    </w:p>
    <w:p w14:paraId="61096F5F" w14:textId="77777777" w:rsidR="00E41263" w:rsidRPr="00AD17E6" w:rsidRDefault="00E41263" w:rsidP="00AD17E6">
      <w:pPr>
        <w:tabs>
          <w:tab w:val="left" w:pos="284"/>
        </w:tabs>
        <w:autoSpaceDE w:val="0"/>
        <w:autoSpaceDN w:val="0"/>
        <w:adjustRightInd w:val="0"/>
        <w:spacing w:after="0" w:line="240" w:lineRule="auto"/>
        <w:rPr>
          <w:rFonts w:ascii="Arial" w:hAnsi="Arial" w:cs="Arial"/>
          <w:bCs/>
          <w:sz w:val="20"/>
          <w:szCs w:val="20"/>
        </w:rPr>
      </w:pPr>
      <w:r w:rsidRPr="00AD17E6">
        <w:rPr>
          <w:rFonts w:ascii="Arial" w:hAnsi="Arial" w:cs="Arial"/>
          <w:bCs/>
          <w:sz w:val="20"/>
          <w:szCs w:val="20"/>
        </w:rPr>
        <w:t>•</w:t>
      </w:r>
      <w:r w:rsidRPr="00AD17E6">
        <w:rPr>
          <w:rFonts w:ascii="Arial" w:hAnsi="Arial" w:cs="Arial"/>
          <w:bCs/>
          <w:sz w:val="20"/>
          <w:szCs w:val="20"/>
        </w:rPr>
        <w:tab/>
        <w:t>Actuele kennis om investeringsbeslissingen te beoordelen op m.n. vastgoedrisico’s.</w:t>
      </w:r>
    </w:p>
    <w:p w14:paraId="4202848D" w14:textId="35E7051F" w:rsidR="00E41263" w:rsidRPr="00AD17E6" w:rsidRDefault="00E41263" w:rsidP="00AD17E6">
      <w:pPr>
        <w:tabs>
          <w:tab w:val="left" w:pos="284"/>
        </w:tabs>
        <w:autoSpaceDE w:val="0"/>
        <w:autoSpaceDN w:val="0"/>
        <w:adjustRightInd w:val="0"/>
        <w:spacing w:after="0" w:line="240" w:lineRule="auto"/>
        <w:ind w:left="282" w:hanging="282"/>
        <w:rPr>
          <w:rFonts w:ascii="Arial" w:hAnsi="Arial" w:cs="Arial"/>
          <w:bCs/>
          <w:sz w:val="20"/>
          <w:szCs w:val="20"/>
        </w:rPr>
      </w:pPr>
      <w:r w:rsidRPr="00AD17E6">
        <w:rPr>
          <w:rFonts w:ascii="Arial" w:hAnsi="Arial" w:cs="Arial"/>
          <w:bCs/>
          <w:sz w:val="20"/>
          <w:szCs w:val="20"/>
        </w:rPr>
        <w:t>•</w:t>
      </w:r>
      <w:r w:rsidRPr="00AD17E6">
        <w:rPr>
          <w:rFonts w:ascii="Arial" w:hAnsi="Arial" w:cs="Arial"/>
          <w:bCs/>
          <w:sz w:val="20"/>
          <w:szCs w:val="20"/>
        </w:rPr>
        <w:tab/>
        <w:t xml:space="preserve">Affiniteit met automatiserings- en informatiseringsprocessen en zorgtechnologie alsmede met fiscaal-juridische vraagstukken, waaronder de toepassing van wet- en regelgeving, </w:t>
      </w:r>
      <w:r w:rsidR="0058265E" w:rsidRPr="00AD17E6">
        <w:rPr>
          <w:rFonts w:ascii="Arial" w:hAnsi="Arial" w:cs="Arial"/>
          <w:bCs/>
          <w:sz w:val="20"/>
          <w:szCs w:val="20"/>
        </w:rPr>
        <w:t>contractvorming</w:t>
      </w:r>
      <w:r w:rsidRPr="00AD17E6">
        <w:rPr>
          <w:rFonts w:ascii="Arial" w:hAnsi="Arial" w:cs="Arial"/>
          <w:bCs/>
          <w:sz w:val="20"/>
          <w:szCs w:val="20"/>
        </w:rPr>
        <w:t xml:space="preserve"> en eventueel procesrecht.</w:t>
      </w:r>
    </w:p>
    <w:p w14:paraId="75A3E46B"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3CEB53F6" w14:textId="77777777" w:rsidR="00E41263" w:rsidRPr="001A6F39" w:rsidRDefault="00E41263" w:rsidP="00E41263">
      <w:pPr>
        <w:autoSpaceDE w:val="0"/>
        <w:autoSpaceDN w:val="0"/>
        <w:adjustRightInd w:val="0"/>
        <w:spacing w:after="0" w:line="240" w:lineRule="auto"/>
        <w:rPr>
          <w:rFonts w:ascii="Arial" w:hAnsi="Arial" w:cs="Arial"/>
          <w:b/>
          <w:sz w:val="20"/>
          <w:szCs w:val="20"/>
          <w:u w:val="single"/>
        </w:rPr>
      </w:pPr>
      <w:r w:rsidRPr="001A6F39">
        <w:rPr>
          <w:rFonts w:ascii="Arial" w:hAnsi="Arial" w:cs="Arial"/>
          <w:b/>
          <w:sz w:val="20"/>
          <w:szCs w:val="20"/>
          <w:u w:val="single"/>
        </w:rPr>
        <w:t>Marketing en PR/communicatie</w:t>
      </w:r>
    </w:p>
    <w:p w14:paraId="7F0BFCAC" w14:textId="77777777" w:rsidR="00697A60" w:rsidRDefault="00E41263" w:rsidP="00E41263">
      <w:pPr>
        <w:autoSpaceDE w:val="0"/>
        <w:autoSpaceDN w:val="0"/>
        <w:adjustRightInd w:val="0"/>
        <w:spacing w:after="0" w:line="240" w:lineRule="auto"/>
        <w:rPr>
          <w:rFonts w:ascii="Arial" w:hAnsi="Arial" w:cs="Arial"/>
          <w:bCs/>
          <w:sz w:val="20"/>
          <w:szCs w:val="20"/>
        </w:rPr>
      </w:pPr>
      <w:r w:rsidRPr="001A6F39">
        <w:rPr>
          <w:rFonts w:ascii="Arial" w:hAnsi="Arial" w:cs="Arial"/>
          <w:bCs/>
          <w:sz w:val="20"/>
          <w:szCs w:val="20"/>
        </w:rPr>
        <w:t xml:space="preserve">Het aandachtsgebied marketing en pr/communicatie is gericht op het structureel inrichten van alle </w:t>
      </w:r>
      <w:r w:rsidR="000D78C8" w:rsidRPr="001A6F39">
        <w:rPr>
          <w:rFonts w:ascii="Arial" w:hAnsi="Arial" w:cs="Arial"/>
          <w:bCs/>
          <w:sz w:val="20"/>
          <w:szCs w:val="20"/>
        </w:rPr>
        <w:t>activiteiten</w:t>
      </w:r>
      <w:r w:rsidRPr="001A6F39">
        <w:rPr>
          <w:rFonts w:ascii="Arial" w:hAnsi="Arial" w:cs="Arial"/>
          <w:bCs/>
          <w:sz w:val="20"/>
          <w:szCs w:val="20"/>
        </w:rPr>
        <w:t xml:space="preserve"> in directe en indirecte relatie tot de cliënten/patiënten alsmede het imago van de zorgorganisatie de eventuele versterking daarvan en het beleid op het gebied van public relations en marketing van </w:t>
      </w:r>
      <w:r w:rsidR="000D78C8" w:rsidRPr="001A6F39">
        <w:rPr>
          <w:rFonts w:ascii="Arial" w:hAnsi="Arial" w:cs="Arial"/>
          <w:bCs/>
          <w:sz w:val="20"/>
          <w:szCs w:val="20"/>
        </w:rPr>
        <w:t>bestaande</w:t>
      </w:r>
      <w:r w:rsidRPr="001A6F39">
        <w:rPr>
          <w:rFonts w:ascii="Arial" w:hAnsi="Arial" w:cs="Arial"/>
          <w:bCs/>
          <w:sz w:val="20"/>
          <w:szCs w:val="20"/>
        </w:rPr>
        <w:t xml:space="preserve"> en nieuwe producten. Hieraan is in het verleden nagenoeg geen aandacht besteed daar de vraag groter was dan het aanbod. Marktwerking en de geconstateerde frictie in vastgoed dwingen ons nu ertoe.</w:t>
      </w:r>
    </w:p>
    <w:p w14:paraId="0DD6EA1B" w14:textId="22E324EA" w:rsidR="00E41263" w:rsidRPr="00697A60" w:rsidRDefault="00E41263" w:rsidP="00E41263">
      <w:pPr>
        <w:autoSpaceDE w:val="0"/>
        <w:autoSpaceDN w:val="0"/>
        <w:adjustRightInd w:val="0"/>
        <w:spacing w:after="0" w:line="240" w:lineRule="auto"/>
        <w:rPr>
          <w:rFonts w:ascii="Arial" w:hAnsi="Arial" w:cs="Arial"/>
          <w:bCs/>
          <w:sz w:val="20"/>
          <w:szCs w:val="20"/>
        </w:rPr>
      </w:pPr>
      <w:r w:rsidRPr="001C23CB">
        <w:rPr>
          <w:rFonts w:ascii="Arial" w:hAnsi="Arial" w:cs="Arial"/>
          <w:b/>
          <w:sz w:val="20"/>
          <w:szCs w:val="20"/>
        </w:rPr>
        <w:lastRenderedPageBreak/>
        <w:t xml:space="preserve">Gevraagd wordt: </w:t>
      </w:r>
    </w:p>
    <w:p w14:paraId="08DFCAE1" w14:textId="77777777" w:rsidR="00E41263" w:rsidRPr="00697A60" w:rsidRDefault="00E41263" w:rsidP="00697A60">
      <w:pPr>
        <w:tabs>
          <w:tab w:val="left" w:pos="284"/>
        </w:tabs>
        <w:autoSpaceDE w:val="0"/>
        <w:autoSpaceDN w:val="0"/>
        <w:adjustRightInd w:val="0"/>
        <w:spacing w:after="0" w:line="240" w:lineRule="auto"/>
        <w:rPr>
          <w:rFonts w:ascii="Arial" w:hAnsi="Arial" w:cs="Arial"/>
          <w:bCs/>
          <w:sz w:val="20"/>
          <w:szCs w:val="20"/>
        </w:rPr>
      </w:pPr>
      <w:r w:rsidRPr="00697A60">
        <w:rPr>
          <w:rFonts w:ascii="Arial" w:hAnsi="Arial" w:cs="Arial"/>
          <w:bCs/>
          <w:sz w:val="20"/>
          <w:szCs w:val="20"/>
        </w:rPr>
        <w:t>•</w:t>
      </w:r>
      <w:r w:rsidRPr="00697A60">
        <w:rPr>
          <w:rFonts w:ascii="Arial" w:hAnsi="Arial" w:cs="Arial"/>
          <w:bCs/>
          <w:sz w:val="20"/>
          <w:szCs w:val="20"/>
        </w:rPr>
        <w:tab/>
        <w:t>Actuele kennis van en inzicht in marketing en (vraag)gericht ondernemen.</w:t>
      </w:r>
    </w:p>
    <w:p w14:paraId="0C76CEA4" w14:textId="77777777" w:rsidR="00E41263" w:rsidRPr="00697A60" w:rsidRDefault="00E41263" w:rsidP="00697A60">
      <w:pPr>
        <w:tabs>
          <w:tab w:val="left" w:pos="284"/>
        </w:tabs>
        <w:autoSpaceDE w:val="0"/>
        <w:autoSpaceDN w:val="0"/>
        <w:adjustRightInd w:val="0"/>
        <w:spacing w:after="0" w:line="240" w:lineRule="auto"/>
        <w:rPr>
          <w:rFonts w:ascii="Arial" w:hAnsi="Arial" w:cs="Arial"/>
          <w:bCs/>
          <w:sz w:val="20"/>
          <w:szCs w:val="20"/>
        </w:rPr>
      </w:pPr>
      <w:r w:rsidRPr="00697A60">
        <w:rPr>
          <w:rFonts w:ascii="Arial" w:hAnsi="Arial" w:cs="Arial"/>
          <w:bCs/>
          <w:sz w:val="20"/>
          <w:szCs w:val="20"/>
        </w:rPr>
        <w:t>•</w:t>
      </w:r>
      <w:r w:rsidRPr="00697A60">
        <w:rPr>
          <w:rFonts w:ascii="Arial" w:hAnsi="Arial" w:cs="Arial"/>
          <w:bCs/>
          <w:sz w:val="20"/>
          <w:szCs w:val="20"/>
        </w:rPr>
        <w:tab/>
        <w:t xml:space="preserve">Affiniteit met ontwikkelingen (bijv. doelgroependiscussie) in de woonzorgsector. </w:t>
      </w:r>
    </w:p>
    <w:p w14:paraId="44E22632" w14:textId="77777777" w:rsidR="00E41263" w:rsidRPr="00697A60" w:rsidRDefault="00E41263" w:rsidP="00697A60">
      <w:pPr>
        <w:tabs>
          <w:tab w:val="left" w:pos="284"/>
        </w:tabs>
        <w:autoSpaceDE w:val="0"/>
        <w:autoSpaceDN w:val="0"/>
        <w:adjustRightInd w:val="0"/>
        <w:spacing w:after="0" w:line="240" w:lineRule="auto"/>
        <w:rPr>
          <w:rFonts w:ascii="Arial" w:hAnsi="Arial" w:cs="Arial"/>
          <w:bCs/>
          <w:sz w:val="20"/>
          <w:szCs w:val="20"/>
        </w:rPr>
      </w:pPr>
      <w:r w:rsidRPr="00697A60">
        <w:rPr>
          <w:rFonts w:ascii="Arial" w:hAnsi="Arial" w:cs="Arial"/>
          <w:bCs/>
          <w:sz w:val="20"/>
          <w:szCs w:val="20"/>
        </w:rPr>
        <w:t>•</w:t>
      </w:r>
      <w:r w:rsidRPr="00697A60">
        <w:rPr>
          <w:rFonts w:ascii="Arial" w:hAnsi="Arial" w:cs="Arial"/>
          <w:bCs/>
          <w:sz w:val="20"/>
          <w:szCs w:val="20"/>
        </w:rPr>
        <w:tab/>
        <w:t xml:space="preserve">Ruime ervaring met conceptontwikkelingsprocessen. </w:t>
      </w:r>
    </w:p>
    <w:p w14:paraId="32E023FB" w14:textId="036E5C25" w:rsidR="00E41263" w:rsidRPr="00697A60" w:rsidRDefault="00E41263" w:rsidP="00697A60">
      <w:pPr>
        <w:tabs>
          <w:tab w:val="left" w:pos="284"/>
        </w:tabs>
        <w:autoSpaceDE w:val="0"/>
        <w:autoSpaceDN w:val="0"/>
        <w:adjustRightInd w:val="0"/>
        <w:spacing w:after="0" w:line="240" w:lineRule="auto"/>
        <w:rPr>
          <w:rFonts w:ascii="Arial" w:hAnsi="Arial" w:cs="Arial"/>
          <w:bCs/>
          <w:sz w:val="20"/>
          <w:szCs w:val="20"/>
        </w:rPr>
      </w:pPr>
      <w:r w:rsidRPr="00697A60">
        <w:rPr>
          <w:rFonts w:ascii="Arial" w:hAnsi="Arial" w:cs="Arial"/>
          <w:bCs/>
          <w:sz w:val="20"/>
          <w:szCs w:val="20"/>
        </w:rPr>
        <w:t>•</w:t>
      </w:r>
      <w:r w:rsidRPr="00697A60">
        <w:rPr>
          <w:rFonts w:ascii="Arial" w:hAnsi="Arial" w:cs="Arial"/>
          <w:bCs/>
          <w:sz w:val="20"/>
          <w:szCs w:val="20"/>
        </w:rPr>
        <w:tab/>
        <w:t xml:space="preserve">Ervaring in het succesvol doorvoeren van verandering- c.q. herpositioneringprocessen zoals bij de </w:t>
      </w:r>
      <w:r w:rsidR="00697A60">
        <w:rPr>
          <w:rFonts w:ascii="Arial" w:hAnsi="Arial" w:cs="Arial"/>
          <w:bCs/>
          <w:sz w:val="20"/>
          <w:szCs w:val="20"/>
        </w:rPr>
        <w:tab/>
      </w:r>
      <w:r w:rsidRPr="00697A60">
        <w:rPr>
          <w:rFonts w:ascii="Arial" w:hAnsi="Arial" w:cs="Arial"/>
          <w:bCs/>
          <w:sz w:val="20"/>
          <w:szCs w:val="20"/>
        </w:rPr>
        <w:t>fasegewijze introductie van marktwerking in de (woon-)zorgsector.</w:t>
      </w:r>
    </w:p>
    <w:p w14:paraId="5BD12987" w14:textId="77777777" w:rsidR="00E41263" w:rsidRPr="00697A60" w:rsidRDefault="00E41263" w:rsidP="00697A60">
      <w:pPr>
        <w:tabs>
          <w:tab w:val="left" w:pos="284"/>
        </w:tabs>
        <w:autoSpaceDE w:val="0"/>
        <w:autoSpaceDN w:val="0"/>
        <w:adjustRightInd w:val="0"/>
        <w:spacing w:after="0" w:line="240" w:lineRule="auto"/>
        <w:rPr>
          <w:rFonts w:ascii="Arial" w:hAnsi="Arial" w:cs="Arial"/>
          <w:bCs/>
          <w:sz w:val="20"/>
          <w:szCs w:val="20"/>
        </w:rPr>
      </w:pPr>
      <w:r w:rsidRPr="00697A60">
        <w:rPr>
          <w:rFonts w:ascii="Arial" w:hAnsi="Arial" w:cs="Arial"/>
          <w:bCs/>
          <w:sz w:val="20"/>
          <w:szCs w:val="20"/>
        </w:rPr>
        <w:t>•</w:t>
      </w:r>
      <w:r w:rsidRPr="00697A60">
        <w:rPr>
          <w:rFonts w:ascii="Arial" w:hAnsi="Arial" w:cs="Arial"/>
          <w:bCs/>
          <w:sz w:val="20"/>
          <w:szCs w:val="20"/>
        </w:rPr>
        <w:tab/>
        <w:t xml:space="preserve">Gedegen kennis en inzicht in interne en externe communicatievraagstukken. </w:t>
      </w:r>
    </w:p>
    <w:p w14:paraId="0232F59D"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78054C24"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7E47058D" w14:textId="77777777" w:rsidR="00E41263" w:rsidRPr="001C23CB" w:rsidRDefault="00E41263" w:rsidP="00E41263">
      <w:pPr>
        <w:autoSpaceDE w:val="0"/>
        <w:autoSpaceDN w:val="0"/>
        <w:adjustRightInd w:val="0"/>
        <w:spacing w:after="0" w:line="240" w:lineRule="auto"/>
        <w:rPr>
          <w:rFonts w:ascii="Arial" w:hAnsi="Arial" w:cs="Arial"/>
          <w:b/>
          <w:sz w:val="20"/>
          <w:szCs w:val="20"/>
        </w:rPr>
      </w:pPr>
      <w:r w:rsidRPr="001C23CB">
        <w:rPr>
          <w:rFonts w:ascii="Arial" w:hAnsi="Arial" w:cs="Arial"/>
          <w:b/>
          <w:sz w:val="20"/>
          <w:szCs w:val="20"/>
        </w:rPr>
        <w:t>Bedrijfsleven en (semi-)publieke organisaties</w:t>
      </w:r>
    </w:p>
    <w:p w14:paraId="05ACE88A" w14:textId="33685257" w:rsidR="00E41263" w:rsidRPr="001443CE" w:rsidRDefault="00E41263" w:rsidP="00E41263">
      <w:pPr>
        <w:autoSpaceDE w:val="0"/>
        <w:autoSpaceDN w:val="0"/>
        <w:adjustRightInd w:val="0"/>
        <w:spacing w:after="0" w:line="240" w:lineRule="auto"/>
        <w:rPr>
          <w:rFonts w:ascii="Arial" w:hAnsi="Arial" w:cs="Arial"/>
          <w:bCs/>
          <w:sz w:val="20"/>
          <w:szCs w:val="20"/>
        </w:rPr>
      </w:pPr>
      <w:r w:rsidRPr="001443CE">
        <w:rPr>
          <w:rFonts w:ascii="Arial" w:hAnsi="Arial" w:cs="Arial"/>
          <w:bCs/>
          <w:sz w:val="20"/>
          <w:szCs w:val="20"/>
        </w:rPr>
        <w:t>Enkele leden hebben ervaring in het bedrijfsleven en grote (semi-)publieke organisaties. Zij weten wat het is om in een marktomgeving te functioneren en te ondernemen dan wel kennen en hebben gevoel voor de bijzondere context van de organisatie die functioneert in een publiek domein, met een</w:t>
      </w:r>
      <w:r w:rsidR="001443CE">
        <w:rPr>
          <w:rFonts w:ascii="Arial" w:hAnsi="Arial" w:cs="Arial"/>
          <w:bCs/>
          <w:sz w:val="20"/>
          <w:szCs w:val="20"/>
        </w:rPr>
        <w:t xml:space="preserve"> </w:t>
      </w:r>
      <w:r w:rsidR="001443CE" w:rsidRPr="001443CE">
        <w:rPr>
          <w:rFonts w:ascii="Arial" w:hAnsi="Arial" w:cs="Arial"/>
          <w:bCs/>
          <w:sz w:val="20"/>
          <w:szCs w:val="20"/>
        </w:rPr>
        <w:t>maatschappelijke</w:t>
      </w:r>
      <w:r w:rsidRPr="001443CE">
        <w:rPr>
          <w:rFonts w:ascii="Arial" w:hAnsi="Arial" w:cs="Arial"/>
          <w:bCs/>
          <w:sz w:val="20"/>
          <w:szCs w:val="20"/>
        </w:rPr>
        <w:t xml:space="preserve"> taak en gebonden aan tal van overheidsbepalingen. Daarnaast kunnen zij</w:t>
      </w:r>
      <w:r w:rsidR="001443CE">
        <w:rPr>
          <w:rFonts w:ascii="Arial" w:hAnsi="Arial" w:cs="Arial"/>
          <w:bCs/>
          <w:sz w:val="20"/>
          <w:szCs w:val="20"/>
        </w:rPr>
        <w:t xml:space="preserve"> </w:t>
      </w:r>
      <w:r w:rsidRPr="001443CE">
        <w:rPr>
          <w:rFonts w:ascii="Arial" w:hAnsi="Arial" w:cs="Arial"/>
          <w:bCs/>
          <w:sz w:val="20"/>
          <w:szCs w:val="20"/>
        </w:rPr>
        <w:t xml:space="preserve">specifieke </w:t>
      </w:r>
      <w:r w:rsidR="001443CE" w:rsidRPr="001443CE">
        <w:rPr>
          <w:rFonts w:ascii="Arial" w:hAnsi="Arial" w:cs="Arial"/>
          <w:bCs/>
          <w:sz w:val="20"/>
          <w:szCs w:val="20"/>
        </w:rPr>
        <w:t>expertise</w:t>
      </w:r>
      <w:r w:rsidRPr="001443CE">
        <w:rPr>
          <w:rFonts w:ascii="Arial" w:hAnsi="Arial" w:cs="Arial"/>
          <w:bCs/>
          <w:sz w:val="20"/>
          <w:szCs w:val="20"/>
        </w:rPr>
        <w:t xml:space="preserve"> inbrengen zoals bijvoorbeeld op het gebied Financiën &amp; Administratie, Marketing, HRM etc.</w:t>
      </w:r>
    </w:p>
    <w:p w14:paraId="5561A26A"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1DA0A3C3" w14:textId="77777777" w:rsidR="00E41263" w:rsidRPr="001C23CB" w:rsidRDefault="00E41263" w:rsidP="00E41263">
      <w:pPr>
        <w:autoSpaceDE w:val="0"/>
        <w:autoSpaceDN w:val="0"/>
        <w:adjustRightInd w:val="0"/>
        <w:spacing w:after="0" w:line="240" w:lineRule="auto"/>
        <w:rPr>
          <w:rFonts w:ascii="Arial" w:hAnsi="Arial" w:cs="Arial"/>
          <w:b/>
          <w:sz w:val="20"/>
          <w:szCs w:val="20"/>
        </w:rPr>
      </w:pPr>
      <w:r w:rsidRPr="001C23CB">
        <w:rPr>
          <w:rFonts w:ascii="Arial" w:hAnsi="Arial" w:cs="Arial"/>
          <w:b/>
          <w:sz w:val="20"/>
          <w:szCs w:val="20"/>
        </w:rPr>
        <w:t xml:space="preserve">Gevraagd wordt: </w:t>
      </w:r>
    </w:p>
    <w:p w14:paraId="36B72EDB" w14:textId="77777777" w:rsidR="00E41263" w:rsidRPr="001443CE" w:rsidRDefault="00E41263" w:rsidP="001443CE">
      <w:pPr>
        <w:tabs>
          <w:tab w:val="left" w:pos="284"/>
        </w:tabs>
        <w:autoSpaceDE w:val="0"/>
        <w:autoSpaceDN w:val="0"/>
        <w:adjustRightInd w:val="0"/>
        <w:spacing w:after="0" w:line="240" w:lineRule="auto"/>
        <w:rPr>
          <w:rFonts w:ascii="Arial" w:hAnsi="Arial" w:cs="Arial"/>
          <w:bCs/>
          <w:sz w:val="20"/>
          <w:szCs w:val="20"/>
        </w:rPr>
      </w:pPr>
      <w:r w:rsidRPr="001443CE">
        <w:rPr>
          <w:rFonts w:ascii="Arial" w:hAnsi="Arial" w:cs="Arial"/>
          <w:bCs/>
          <w:sz w:val="20"/>
          <w:szCs w:val="20"/>
        </w:rPr>
        <w:t>•</w:t>
      </w:r>
      <w:r w:rsidRPr="001443CE">
        <w:rPr>
          <w:rFonts w:ascii="Arial" w:hAnsi="Arial" w:cs="Arial"/>
          <w:bCs/>
          <w:sz w:val="20"/>
          <w:szCs w:val="20"/>
        </w:rPr>
        <w:tab/>
        <w:t xml:space="preserve">Ruime bestuurlijke ervaring bij grote organisaties op het niveau van Raad van Bestuur/directie. </w:t>
      </w:r>
    </w:p>
    <w:p w14:paraId="2C8D582F" w14:textId="77777777" w:rsidR="00E41263" w:rsidRPr="001443CE" w:rsidRDefault="00E41263" w:rsidP="001443CE">
      <w:pPr>
        <w:tabs>
          <w:tab w:val="left" w:pos="284"/>
        </w:tabs>
        <w:autoSpaceDE w:val="0"/>
        <w:autoSpaceDN w:val="0"/>
        <w:adjustRightInd w:val="0"/>
        <w:spacing w:after="0" w:line="240" w:lineRule="auto"/>
        <w:rPr>
          <w:rFonts w:ascii="Arial" w:hAnsi="Arial" w:cs="Arial"/>
          <w:bCs/>
          <w:sz w:val="20"/>
          <w:szCs w:val="20"/>
        </w:rPr>
      </w:pPr>
      <w:r w:rsidRPr="001443CE">
        <w:rPr>
          <w:rFonts w:ascii="Arial" w:hAnsi="Arial" w:cs="Arial"/>
          <w:bCs/>
          <w:sz w:val="20"/>
          <w:szCs w:val="20"/>
        </w:rPr>
        <w:t>•</w:t>
      </w:r>
      <w:r w:rsidRPr="001443CE">
        <w:rPr>
          <w:rFonts w:ascii="Arial" w:hAnsi="Arial" w:cs="Arial"/>
          <w:bCs/>
          <w:sz w:val="20"/>
          <w:szCs w:val="20"/>
        </w:rPr>
        <w:tab/>
        <w:t>Empathie ten aanzien van het verschil tussen bedrijfsleven en zorgsector.</w:t>
      </w:r>
    </w:p>
    <w:p w14:paraId="457CC7A2" w14:textId="20C2B320" w:rsidR="00E41263" w:rsidRPr="001443CE" w:rsidRDefault="00E41263" w:rsidP="001443CE">
      <w:pPr>
        <w:tabs>
          <w:tab w:val="left" w:pos="284"/>
        </w:tabs>
        <w:autoSpaceDE w:val="0"/>
        <w:autoSpaceDN w:val="0"/>
        <w:adjustRightInd w:val="0"/>
        <w:spacing w:after="0" w:line="240" w:lineRule="auto"/>
        <w:rPr>
          <w:rFonts w:ascii="Arial" w:hAnsi="Arial" w:cs="Arial"/>
          <w:bCs/>
          <w:sz w:val="20"/>
          <w:szCs w:val="20"/>
        </w:rPr>
      </w:pPr>
      <w:r w:rsidRPr="001443CE">
        <w:rPr>
          <w:rFonts w:ascii="Arial" w:hAnsi="Arial" w:cs="Arial"/>
          <w:bCs/>
          <w:sz w:val="20"/>
          <w:szCs w:val="20"/>
        </w:rPr>
        <w:t>•</w:t>
      </w:r>
      <w:r w:rsidRPr="001443CE">
        <w:rPr>
          <w:rFonts w:ascii="Arial" w:hAnsi="Arial" w:cs="Arial"/>
          <w:bCs/>
          <w:sz w:val="20"/>
          <w:szCs w:val="20"/>
        </w:rPr>
        <w:tab/>
        <w:t>Actuele kennis van en inzicht in vraagstukken bij marktgericht ondernemen in een beperkt voor-</w:t>
      </w:r>
      <w:r w:rsidR="001443CE">
        <w:rPr>
          <w:rFonts w:ascii="Arial" w:hAnsi="Arial" w:cs="Arial"/>
          <w:bCs/>
          <w:sz w:val="20"/>
          <w:szCs w:val="20"/>
        </w:rPr>
        <w:tab/>
      </w:r>
      <w:r w:rsidRPr="001443CE">
        <w:rPr>
          <w:rFonts w:ascii="Arial" w:hAnsi="Arial" w:cs="Arial"/>
          <w:bCs/>
          <w:sz w:val="20"/>
          <w:szCs w:val="20"/>
        </w:rPr>
        <w:t>spelbare markt.</w:t>
      </w:r>
    </w:p>
    <w:p w14:paraId="5F037368" w14:textId="77777777" w:rsidR="00E41263" w:rsidRPr="001443CE" w:rsidRDefault="00E41263" w:rsidP="001443CE">
      <w:pPr>
        <w:tabs>
          <w:tab w:val="left" w:pos="284"/>
        </w:tabs>
        <w:autoSpaceDE w:val="0"/>
        <w:autoSpaceDN w:val="0"/>
        <w:adjustRightInd w:val="0"/>
        <w:spacing w:after="0" w:line="240" w:lineRule="auto"/>
        <w:ind w:left="282" w:hanging="282"/>
        <w:rPr>
          <w:rFonts w:ascii="Arial" w:hAnsi="Arial" w:cs="Arial"/>
          <w:bCs/>
          <w:sz w:val="20"/>
          <w:szCs w:val="20"/>
        </w:rPr>
      </w:pPr>
      <w:r w:rsidRPr="001443CE">
        <w:rPr>
          <w:rFonts w:ascii="Arial" w:hAnsi="Arial" w:cs="Arial"/>
          <w:bCs/>
          <w:sz w:val="20"/>
          <w:szCs w:val="20"/>
        </w:rPr>
        <w:t>•</w:t>
      </w:r>
      <w:r w:rsidRPr="001443CE">
        <w:rPr>
          <w:rFonts w:ascii="Arial" w:hAnsi="Arial" w:cs="Arial"/>
          <w:bCs/>
          <w:sz w:val="20"/>
          <w:szCs w:val="20"/>
        </w:rPr>
        <w:tab/>
        <w:t xml:space="preserve">Affiniteit met specifieke problematiek en de (te verwachten) ontwikkelingen op het gebied van F&amp;A, Marketing en/of HRM. </w:t>
      </w:r>
    </w:p>
    <w:p w14:paraId="226F49A7" w14:textId="77777777" w:rsidR="00E41263" w:rsidRPr="001443CE" w:rsidRDefault="00E41263" w:rsidP="001443CE">
      <w:pPr>
        <w:tabs>
          <w:tab w:val="left" w:pos="284"/>
        </w:tabs>
        <w:autoSpaceDE w:val="0"/>
        <w:autoSpaceDN w:val="0"/>
        <w:adjustRightInd w:val="0"/>
        <w:spacing w:after="0" w:line="240" w:lineRule="auto"/>
        <w:ind w:left="282" w:hanging="282"/>
        <w:rPr>
          <w:rFonts w:ascii="Arial" w:hAnsi="Arial" w:cs="Arial"/>
          <w:bCs/>
          <w:sz w:val="20"/>
          <w:szCs w:val="20"/>
        </w:rPr>
      </w:pPr>
      <w:r w:rsidRPr="001443CE">
        <w:rPr>
          <w:rFonts w:ascii="Arial" w:hAnsi="Arial" w:cs="Arial"/>
          <w:bCs/>
          <w:sz w:val="20"/>
          <w:szCs w:val="20"/>
        </w:rPr>
        <w:t>•</w:t>
      </w:r>
      <w:r w:rsidRPr="001443CE">
        <w:rPr>
          <w:rFonts w:ascii="Arial" w:hAnsi="Arial" w:cs="Arial"/>
          <w:bCs/>
          <w:sz w:val="20"/>
          <w:szCs w:val="20"/>
        </w:rPr>
        <w:tab/>
        <w:t>Ervaring in het succesvol doorvoeren van verandering- c.q. herpositioneringprocessen zoals bij het privatiseren van overheidsorganisaties.</w:t>
      </w:r>
      <w:bookmarkStart w:id="0" w:name="_GoBack"/>
      <w:bookmarkEnd w:id="0"/>
    </w:p>
    <w:p w14:paraId="22696296"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3FF7E2F1" w14:textId="77777777" w:rsidR="00E41263" w:rsidRPr="001C23CB" w:rsidRDefault="00E41263" w:rsidP="00E41263">
      <w:pPr>
        <w:autoSpaceDE w:val="0"/>
        <w:autoSpaceDN w:val="0"/>
        <w:adjustRightInd w:val="0"/>
        <w:spacing w:after="0" w:line="240" w:lineRule="auto"/>
        <w:rPr>
          <w:rFonts w:ascii="Arial" w:hAnsi="Arial" w:cs="Arial"/>
          <w:b/>
          <w:sz w:val="20"/>
          <w:szCs w:val="20"/>
        </w:rPr>
      </w:pPr>
    </w:p>
    <w:p w14:paraId="4A7CE584" w14:textId="77777777" w:rsidR="00EE4C98" w:rsidRPr="001C23CB" w:rsidRDefault="00EE4C98" w:rsidP="00EE4C98">
      <w:pPr>
        <w:autoSpaceDE w:val="0"/>
        <w:autoSpaceDN w:val="0"/>
        <w:adjustRightInd w:val="0"/>
        <w:spacing w:after="0" w:line="240" w:lineRule="auto"/>
        <w:rPr>
          <w:rFonts w:ascii="Arial" w:hAnsi="Arial" w:cs="Arial"/>
          <w:b/>
          <w:sz w:val="20"/>
          <w:szCs w:val="20"/>
        </w:rPr>
      </w:pPr>
      <w:r w:rsidRPr="001C23CB">
        <w:rPr>
          <w:rFonts w:ascii="Arial" w:hAnsi="Arial" w:cs="Arial"/>
          <w:b/>
          <w:sz w:val="20"/>
          <w:szCs w:val="20"/>
        </w:rPr>
        <w:t> </w:t>
      </w:r>
    </w:p>
    <w:p w14:paraId="347DE287" w14:textId="626BF160" w:rsidR="00EE4C98" w:rsidRPr="007777F0" w:rsidRDefault="007777F0" w:rsidP="00EE4C98">
      <w:pPr>
        <w:autoSpaceDE w:val="0"/>
        <w:autoSpaceDN w:val="0"/>
        <w:adjustRightInd w:val="0"/>
        <w:spacing w:after="0" w:line="240" w:lineRule="auto"/>
        <w:rPr>
          <w:rFonts w:ascii="Arial" w:hAnsi="Arial" w:cs="Arial"/>
          <w:b/>
          <w:i/>
          <w:iCs/>
          <w:sz w:val="20"/>
          <w:szCs w:val="20"/>
        </w:rPr>
      </w:pPr>
      <w:r w:rsidRPr="007777F0">
        <w:rPr>
          <w:rFonts w:ascii="Arial" w:hAnsi="Arial" w:cs="Arial"/>
          <w:b/>
          <w:i/>
          <w:iCs/>
          <w:sz w:val="20"/>
          <w:szCs w:val="20"/>
        </w:rPr>
        <w:t>Als b</w:t>
      </w:r>
      <w:r w:rsidR="00EE4C98" w:rsidRPr="007777F0">
        <w:rPr>
          <w:rFonts w:ascii="Arial" w:hAnsi="Arial" w:cs="Arial"/>
          <w:b/>
          <w:i/>
          <w:iCs/>
          <w:sz w:val="20"/>
          <w:szCs w:val="20"/>
        </w:rPr>
        <w:t xml:space="preserve">ijlage </w:t>
      </w:r>
      <w:r w:rsidRPr="007777F0">
        <w:rPr>
          <w:rFonts w:ascii="Arial" w:hAnsi="Arial" w:cs="Arial"/>
          <w:b/>
          <w:i/>
          <w:iCs/>
          <w:sz w:val="20"/>
          <w:szCs w:val="20"/>
        </w:rPr>
        <w:t>kan worden toegevoegd het k</w:t>
      </w:r>
      <w:r w:rsidR="00EE4C98" w:rsidRPr="007777F0">
        <w:rPr>
          <w:rFonts w:ascii="Arial" w:hAnsi="Arial" w:cs="Arial"/>
          <w:b/>
          <w:i/>
          <w:iCs/>
          <w:sz w:val="20"/>
          <w:szCs w:val="20"/>
        </w:rPr>
        <w:t xml:space="preserve">waliteitskader leden Raad van Toezicht </w:t>
      </w:r>
    </w:p>
    <w:p w14:paraId="5C682C42" w14:textId="35466057" w:rsidR="00EE4C98" w:rsidRPr="007777F0" w:rsidRDefault="00EE4C98" w:rsidP="00EE4C98">
      <w:pPr>
        <w:autoSpaceDE w:val="0"/>
        <w:autoSpaceDN w:val="0"/>
        <w:adjustRightInd w:val="0"/>
        <w:spacing w:after="0" w:line="240" w:lineRule="auto"/>
        <w:rPr>
          <w:rFonts w:ascii="Arial" w:hAnsi="Arial" w:cs="Arial"/>
          <w:b/>
          <w:i/>
          <w:iCs/>
          <w:sz w:val="20"/>
          <w:szCs w:val="20"/>
        </w:rPr>
      </w:pPr>
      <w:r w:rsidRPr="007777F0">
        <w:rPr>
          <w:rFonts w:ascii="Arial" w:hAnsi="Arial" w:cs="Arial"/>
          <w:b/>
          <w:i/>
          <w:iCs/>
          <w:sz w:val="20"/>
          <w:szCs w:val="20"/>
        </w:rPr>
        <w:t xml:space="preserve">(zoals vastgelegd in statuten en reglement </w:t>
      </w:r>
      <w:r w:rsidR="007777F0" w:rsidRPr="007777F0">
        <w:rPr>
          <w:rFonts w:ascii="Arial" w:hAnsi="Arial" w:cs="Arial"/>
          <w:b/>
          <w:i/>
          <w:iCs/>
          <w:sz w:val="20"/>
          <w:szCs w:val="20"/>
        </w:rPr>
        <w:t>R</w:t>
      </w:r>
      <w:r w:rsidRPr="007777F0">
        <w:rPr>
          <w:rFonts w:ascii="Arial" w:hAnsi="Arial" w:cs="Arial"/>
          <w:b/>
          <w:i/>
          <w:iCs/>
          <w:sz w:val="20"/>
          <w:szCs w:val="20"/>
        </w:rPr>
        <w:t xml:space="preserve">aad van </w:t>
      </w:r>
      <w:r w:rsidR="007777F0" w:rsidRPr="007777F0">
        <w:rPr>
          <w:rFonts w:ascii="Arial" w:hAnsi="Arial" w:cs="Arial"/>
          <w:b/>
          <w:i/>
          <w:iCs/>
          <w:sz w:val="20"/>
          <w:szCs w:val="20"/>
        </w:rPr>
        <w:t>T</w:t>
      </w:r>
      <w:r w:rsidRPr="007777F0">
        <w:rPr>
          <w:rFonts w:ascii="Arial" w:hAnsi="Arial" w:cs="Arial"/>
          <w:b/>
          <w:i/>
          <w:iCs/>
          <w:sz w:val="20"/>
          <w:szCs w:val="20"/>
        </w:rPr>
        <w:t>oezicht)</w:t>
      </w:r>
    </w:p>
    <w:sectPr w:rsidR="00EE4C98" w:rsidRPr="007777F0" w:rsidSect="0066724B">
      <w:headerReference w:type="default" r:id="rId10"/>
      <w:footerReference w:type="default" r:id="rId11"/>
      <w:pgSz w:w="11906" w:h="16838"/>
      <w:pgMar w:top="2674"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3FB1F" w14:textId="77777777" w:rsidR="003A1BF1" w:rsidRDefault="003A1BF1" w:rsidP="0066724B">
      <w:pPr>
        <w:spacing w:after="0" w:line="240" w:lineRule="auto"/>
      </w:pPr>
      <w:r>
        <w:separator/>
      </w:r>
    </w:p>
  </w:endnote>
  <w:endnote w:type="continuationSeparator" w:id="0">
    <w:p w14:paraId="2DDF54A3" w14:textId="77777777" w:rsidR="003A1BF1" w:rsidRDefault="003A1BF1" w:rsidP="00667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inite Roman Wide">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884F" w14:textId="02E73FB4" w:rsidR="00A57A6E" w:rsidRPr="00B538EC" w:rsidRDefault="006C7DA9" w:rsidP="00A57A6E">
    <w:pPr>
      <w:pStyle w:val="Voettekst"/>
      <w:spacing w:before="60" w:after="60"/>
      <w:jc w:val="center"/>
      <w:rPr>
        <w:rStyle w:val="Hyperlink"/>
        <w:color w:val="AC124D"/>
      </w:rPr>
    </w:pPr>
    <w:hyperlink r:id="rId1" w:history="1">
      <w:r w:rsidR="000A2AE8" w:rsidRPr="00B538EC">
        <w:rPr>
          <w:rStyle w:val="Hyperlink"/>
          <w:rFonts w:ascii="Arial" w:hAnsi="Arial" w:cs="Arial"/>
          <w:color w:val="AC124D"/>
        </w:rPr>
        <w:t>www.kennismiddagen.nl</w:t>
      </w:r>
    </w:hyperlink>
  </w:p>
  <w:p w14:paraId="1C91325E" w14:textId="3961AE99" w:rsidR="00A57A6E" w:rsidRPr="000A2AE8" w:rsidRDefault="00A57A6E" w:rsidP="000A2AE8">
    <w:pPr>
      <w:pStyle w:val="Voettekst"/>
      <w:spacing w:before="60" w:after="60"/>
      <w:jc w:val="center"/>
      <w:rPr>
        <w:rFonts w:ascii="Arial" w:hAnsi="Arial" w:cs="Arial"/>
        <w:sz w:val="18"/>
        <w:szCs w:val="18"/>
      </w:rPr>
    </w:pPr>
    <w:r>
      <w:rPr>
        <w:rFonts w:ascii="Arial" w:hAnsi="Arial" w:cs="Arial"/>
        <w:spacing w:val="-2"/>
        <w:sz w:val="18"/>
        <w:szCs w:val="18"/>
      </w:rPr>
      <w:t>Dit format is</w:t>
    </w:r>
    <w:r w:rsidRPr="005C170E">
      <w:rPr>
        <w:rFonts w:ascii="Arial" w:hAnsi="Arial" w:cs="Arial"/>
        <w:spacing w:val="-2"/>
        <w:sz w:val="18"/>
        <w:szCs w:val="18"/>
      </w:rPr>
      <w:t xml:space="preserve"> bedoeld om als voorbeeld te gebruiken en zelf afwegingen te maken passend bij de eigen context</w:t>
    </w:r>
    <w:r w:rsidRPr="005C170E">
      <w:rPr>
        <w:rFonts w:ascii="Arial" w:hAnsi="Arial" w:cs="Arial"/>
        <w:sz w:val="18"/>
        <w:szCs w:val="18"/>
      </w:rPr>
      <w:t xml:space="preserve">. Organisaties kunnen te maken hebben met regelgeving of omstandigheden die vragen om aanvullende of andere bepalingen. Kennismiddagen is niet aansprakelijk voor het hanteren van </w:t>
    </w:r>
    <w:r>
      <w:rPr>
        <w:rFonts w:ascii="Arial" w:hAnsi="Arial" w:cs="Arial"/>
        <w:sz w:val="18"/>
        <w:szCs w:val="18"/>
      </w:rPr>
      <w:t>het</w:t>
    </w:r>
    <w:r w:rsidRPr="005C170E">
      <w:rPr>
        <w:rFonts w:ascii="Arial" w:hAnsi="Arial" w:cs="Arial"/>
        <w:sz w:val="18"/>
        <w:szCs w:val="18"/>
      </w:rPr>
      <w:t xml:space="preserve"> forma</w:t>
    </w:r>
    <w:r>
      <w:rPr>
        <w:rFonts w:ascii="Arial" w:hAnsi="Arial" w:cs="Arial"/>
        <w:sz w:val="18"/>
        <w:szCs w:val="18"/>
      </w:rPr>
      <w:t>t</w:t>
    </w:r>
    <w:r w:rsidRPr="005C170E">
      <w:rPr>
        <w:rFonts w:ascii="Arial" w:hAnsi="Arial" w:cs="Arial"/>
        <w:sz w:val="18"/>
        <w:szCs w:val="18"/>
      </w:rPr>
      <w:t>.</w:t>
    </w:r>
  </w:p>
  <w:p w14:paraId="46E103DB" w14:textId="77777777" w:rsidR="00A57A6E" w:rsidRDefault="00A57A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7CA51" w14:textId="77777777" w:rsidR="003A1BF1" w:rsidRDefault="003A1BF1" w:rsidP="0066724B">
      <w:pPr>
        <w:spacing w:after="0" w:line="240" w:lineRule="auto"/>
      </w:pPr>
      <w:r>
        <w:separator/>
      </w:r>
    </w:p>
  </w:footnote>
  <w:footnote w:type="continuationSeparator" w:id="0">
    <w:p w14:paraId="2F0D41F5" w14:textId="77777777" w:rsidR="003A1BF1" w:rsidRDefault="003A1BF1" w:rsidP="00667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65D13" w14:textId="6C2AAEF0" w:rsidR="002910A2" w:rsidRDefault="002910A2" w:rsidP="002910A2">
    <w:pPr>
      <w:pStyle w:val="Lijstalinea"/>
      <w:ind w:left="420"/>
      <w:jc w:val="right"/>
      <w:rPr>
        <w:rFonts w:ascii="Arial" w:hAnsi="Arial" w:cs="Arial"/>
        <w:sz w:val="18"/>
        <w:szCs w:val="18"/>
      </w:rPr>
    </w:pPr>
  </w:p>
  <w:p w14:paraId="202EA282" w14:textId="3C862DB1" w:rsidR="002910A2" w:rsidRDefault="00FA57CD" w:rsidP="002910A2">
    <w:pPr>
      <w:pStyle w:val="Lijstalinea"/>
      <w:ind w:left="420"/>
      <w:jc w:val="right"/>
      <w:rPr>
        <w:rFonts w:ascii="Arial" w:hAnsi="Arial" w:cs="Arial"/>
        <w:sz w:val="18"/>
        <w:szCs w:val="18"/>
      </w:rPr>
    </w:pPr>
    <w:r>
      <w:rPr>
        <w:noProof/>
      </w:rPr>
      <w:drawing>
        <wp:anchor distT="0" distB="0" distL="114300" distR="114300" simplePos="0" relativeHeight="251659264" behindDoc="1" locked="0" layoutInCell="1" allowOverlap="1" wp14:anchorId="2F7A1C0D" wp14:editId="0293A690">
          <wp:simplePos x="0" y="0"/>
          <wp:positionH relativeFrom="margin">
            <wp:align>left</wp:align>
          </wp:positionH>
          <wp:positionV relativeFrom="paragraph">
            <wp:posOffset>3810</wp:posOffset>
          </wp:positionV>
          <wp:extent cx="2757600" cy="525600"/>
          <wp:effectExtent l="0" t="0" r="5080" b="8255"/>
          <wp:wrapTight wrapText="bothSides">
            <wp:wrapPolygon edited="0">
              <wp:start x="0" y="0"/>
              <wp:lineTo x="0" y="21156"/>
              <wp:lineTo x="21491" y="21156"/>
              <wp:lineTo x="21491" y="0"/>
              <wp:lineTo x="0" y="0"/>
            </wp:wrapPolygon>
          </wp:wrapTight>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7600" cy="52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CDC9AC" w14:textId="4CF7BA9A" w:rsidR="002910A2" w:rsidRPr="00D12897" w:rsidRDefault="00FB2D9A" w:rsidP="002910A2">
    <w:pPr>
      <w:pStyle w:val="Lijstalinea"/>
      <w:ind w:left="420"/>
      <w:jc w:val="right"/>
      <w:rPr>
        <w:rFonts w:ascii="Arial" w:hAnsi="Arial" w:cs="Arial"/>
        <w:sz w:val="18"/>
        <w:szCs w:val="18"/>
      </w:rPr>
    </w:pPr>
    <w:r>
      <w:rPr>
        <w:rFonts w:ascii="Arial" w:hAnsi="Arial" w:cs="Arial"/>
        <w:sz w:val="18"/>
        <w:szCs w:val="18"/>
      </w:rPr>
      <w:t>Maart</w:t>
    </w:r>
    <w:r w:rsidR="002910A2" w:rsidRPr="00D12897">
      <w:rPr>
        <w:rFonts w:ascii="Arial" w:hAnsi="Arial" w:cs="Arial"/>
        <w:sz w:val="18"/>
        <w:szCs w:val="18"/>
      </w:rPr>
      <w:t xml:space="preserve"> 20</w:t>
    </w:r>
    <w:r w:rsidR="00DA52F4">
      <w:rPr>
        <w:rFonts w:ascii="Arial" w:hAnsi="Arial" w:cs="Arial"/>
        <w:sz w:val="18"/>
        <w:szCs w:val="18"/>
      </w:rPr>
      <w:t>20</w:t>
    </w:r>
  </w:p>
  <w:p w14:paraId="7194EA55" w14:textId="2166C00B" w:rsidR="0066724B" w:rsidRDefault="0066724B">
    <w:pPr>
      <w:pStyle w:val="Koptekst"/>
    </w:pPr>
  </w:p>
  <w:p w14:paraId="1AC6001D" w14:textId="77777777" w:rsidR="0066724B" w:rsidRDefault="006672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668A"/>
    <w:multiLevelType w:val="hybridMultilevel"/>
    <w:tmpl w:val="6F464CEE"/>
    <w:lvl w:ilvl="0" w:tplc="12ACC9FC">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7C665F"/>
    <w:multiLevelType w:val="singleLevel"/>
    <w:tmpl w:val="0413000F"/>
    <w:lvl w:ilvl="0">
      <w:start w:val="1"/>
      <w:numFmt w:val="decimal"/>
      <w:lvlText w:val="%1."/>
      <w:lvlJc w:val="left"/>
      <w:pPr>
        <w:tabs>
          <w:tab w:val="num" w:pos="360"/>
        </w:tabs>
        <w:ind w:left="360" w:hanging="360"/>
      </w:pPr>
    </w:lvl>
  </w:abstractNum>
  <w:abstractNum w:abstractNumId="2" w15:restartNumberingAfterBreak="0">
    <w:nsid w:val="3C0007B0"/>
    <w:multiLevelType w:val="hybridMultilevel"/>
    <w:tmpl w:val="19C26F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FC81655"/>
    <w:multiLevelType w:val="hybridMultilevel"/>
    <w:tmpl w:val="F33CCAF2"/>
    <w:lvl w:ilvl="0" w:tplc="D932D91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550D23"/>
    <w:multiLevelType w:val="hybridMultilevel"/>
    <w:tmpl w:val="0D04A2B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95527C6"/>
    <w:multiLevelType w:val="hybridMultilevel"/>
    <w:tmpl w:val="371215A2"/>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C9"/>
    <w:rsid w:val="00010D58"/>
    <w:rsid w:val="000544F0"/>
    <w:rsid w:val="00056EAD"/>
    <w:rsid w:val="00057704"/>
    <w:rsid w:val="000A2AE8"/>
    <w:rsid w:val="000D78C8"/>
    <w:rsid w:val="000E76C0"/>
    <w:rsid w:val="000E7D9E"/>
    <w:rsid w:val="00120AF7"/>
    <w:rsid w:val="001267B9"/>
    <w:rsid w:val="001443CE"/>
    <w:rsid w:val="0015630B"/>
    <w:rsid w:val="00161A73"/>
    <w:rsid w:val="00186116"/>
    <w:rsid w:val="001A6F39"/>
    <w:rsid w:val="001C23CB"/>
    <w:rsid w:val="001F32F7"/>
    <w:rsid w:val="00222C21"/>
    <w:rsid w:val="00243DEE"/>
    <w:rsid w:val="00264536"/>
    <w:rsid w:val="00265E83"/>
    <w:rsid w:val="002910A2"/>
    <w:rsid w:val="002C15AE"/>
    <w:rsid w:val="002D7F84"/>
    <w:rsid w:val="002E0E82"/>
    <w:rsid w:val="00331DB2"/>
    <w:rsid w:val="00365193"/>
    <w:rsid w:val="00372A96"/>
    <w:rsid w:val="00375B68"/>
    <w:rsid w:val="00382EAB"/>
    <w:rsid w:val="003A1BF1"/>
    <w:rsid w:val="003A768C"/>
    <w:rsid w:val="003B232E"/>
    <w:rsid w:val="003B5181"/>
    <w:rsid w:val="003B6830"/>
    <w:rsid w:val="003B7993"/>
    <w:rsid w:val="003D1CD5"/>
    <w:rsid w:val="003E0520"/>
    <w:rsid w:val="003E19A1"/>
    <w:rsid w:val="00401281"/>
    <w:rsid w:val="00405695"/>
    <w:rsid w:val="0042184D"/>
    <w:rsid w:val="00470BEB"/>
    <w:rsid w:val="00481BF1"/>
    <w:rsid w:val="00497CB3"/>
    <w:rsid w:val="004A5247"/>
    <w:rsid w:val="004A68C1"/>
    <w:rsid w:val="004C6DE5"/>
    <w:rsid w:val="004F3007"/>
    <w:rsid w:val="005016B7"/>
    <w:rsid w:val="00577FC9"/>
    <w:rsid w:val="0058265E"/>
    <w:rsid w:val="005921E7"/>
    <w:rsid w:val="005B2AE9"/>
    <w:rsid w:val="005B4393"/>
    <w:rsid w:val="005F08E7"/>
    <w:rsid w:val="005F3A5F"/>
    <w:rsid w:val="0066724B"/>
    <w:rsid w:val="00697A60"/>
    <w:rsid w:val="006B5C2D"/>
    <w:rsid w:val="006B6508"/>
    <w:rsid w:val="006C3F38"/>
    <w:rsid w:val="006C5811"/>
    <w:rsid w:val="006C7DA9"/>
    <w:rsid w:val="00720C13"/>
    <w:rsid w:val="0072334B"/>
    <w:rsid w:val="00753D01"/>
    <w:rsid w:val="00775E50"/>
    <w:rsid w:val="007764B9"/>
    <w:rsid w:val="007777F0"/>
    <w:rsid w:val="00796CDB"/>
    <w:rsid w:val="007C1349"/>
    <w:rsid w:val="007C5A9E"/>
    <w:rsid w:val="00806CBD"/>
    <w:rsid w:val="008751B0"/>
    <w:rsid w:val="0091723B"/>
    <w:rsid w:val="009279B0"/>
    <w:rsid w:val="0097705B"/>
    <w:rsid w:val="009826E1"/>
    <w:rsid w:val="00A52FCA"/>
    <w:rsid w:val="00A55358"/>
    <w:rsid w:val="00A57A6E"/>
    <w:rsid w:val="00A633ED"/>
    <w:rsid w:val="00A91AB8"/>
    <w:rsid w:val="00AD17E6"/>
    <w:rsid w:val="00B07893"/>
    <w:rsid w:val="00B07B93"/>
    <w:rsid w:val="00B16468"/>
    <w:rsid w:val="00B362FA"/>
    <w:rsid w:val="00B538EC"/>
    <w:rsid w:val="00B82C9D"/>
    <w:rsid w:val="00BB204B"/>
    <w:rsid w:val="00BB6EBF"/>
    <w:rsid w:val="00BE088F"/>
    <w:rsid w:val="00BE2A35"/>
    <w:rsid w:val="00C2702D"/>
    <w:rsid w:val="00C346A2"/>
    <w:rsid w:val="00C4220E"/>
    <w:rsid w:val="00CB258B"/>
    <w:rsid w:val="00CB777D"/>
    <w:rsid w:val="00CF3AEF"/>
    <w:rsid w:val="00D0275C"/>
    <w:rsid w:val="00D03961"/>
    <w:rsid w:val="00D07AB5"/>
    <w:rsid w:val="00D16542"/>
    <w:rsid w:val="00D167CF"/>
    <w:rsid w:val="00D25741"/>
    <w:rsid w:val="00D269FE"/>
    <w:rsid w:val="00DA52F4"/>
    <w:rsid w:val="00DA59C0"/>
    <w:rsid w:val="00E41263"/>
    <w:rsid w:val="00E430B0"/>
    <w:rsid w:val="00E539B4"/>
    <w:rsid w:val="00E811DE"/>
    <w:rsid w:val="00EA3219"/>
    <w:rsid w:val="00EB2ED3"/>
    <w:rsid w:val="00ED057A"/>
    <w:rsid w:val="00EE4C98"/>
    <w:rsid w:val="00F17349"/>
    <w:rsid w:val="00F20E8C"/>
    <w:rsid w:val="00F243CD"/>
    <w:rsid w:val="00F409B6"/>
    <w:rsid w:val="00F46727"/>
    <w:rsid w:val="00F523F7"/>
    <w:rsid w:val="00F939C6"/>
    <w:rsid w:val="00F96017"/>
    <w:rsid w:val="00FA57CD"/>
    <w:rsid w:val="00FB2D9A"/>
    <w:rsid w:val="00FB5558"/>
    <w:rsid w:val="00FE24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F3DAB3"/>
  <w15:chartTrackingRefBased/>
  <w15:docId w15:val="{1F649CB1-4A2D-4A40-9689-DB294745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2D7F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72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724B"/>
  </w:style>
  <w:style w:type="paragraph" w:styleId="Voettekst">
    <w:name w:val="footer"/>
    <w:basedOn w:val="Standaard"/>
    <w:link w:val="VoettekstChar"/>
    <w:uiPriority w:val="99"/>
    <w:unhideWhenUsed/>
    <w:rsid w:val="006672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724B"/>
  </w:style>
  <w:style w:type="paragraph" w:styleId="Lijstalinea">
    <w:name w:val="List Paragraph"/>
    <w:basedOn w:val="Standaard"/>
    <w:uiPriority w:val="34"/>
    <w:qFormat/>
    <w:rsid w:val="002910A2"/>
    <w:pPr>
      <w:ind w:left="720"/>
      <w:contextualSpacing/>
    </w:pPr>
  </w:style>
  <w:style w:type="character" w:styleId="Hyperlink">
    <w:name w:val="Hyperlink"/>
    <w:basedOn w:val="Standaardalinea-lettertype"/>
    <w:uiPriority w:val="99"/>
    <w:unhideWhenUsed/>
    <w:rsid w:val="00A57A6E"/>
    <w:rPr>
      <w:color w:val="0563C1" w:themeColor="hyperlink"/>
      <w:u w:val="single"/>
    </w:rPr>
  </w:style>
  <w:style w:type="character" w:styleId="Onopgelostemelding">
    <w:name w:val="Unresolved Mention"/>
    <w:basedOn w:val="Standaardalinea-lettertype"/>
    <w:uiPriority w:val="99"/>
    <w:semiHidden/>
    <w:unhideWhenUsed/>
    <w:rsid w:val="000A2AE8"/>
    <w:rPr>
      <w:color w:val="605E5C"/>
      <w:shd w:val="clear" w:color="auto" w:fill="E1DFDD"/>
    </w:rPr>
  </w:style>
  <w:style w:type="table" w:styleId="Tabelraster">
    <w:name w:val="Table Grid"/>
    <w:basedOn w:val="Standaardtabel"/>
    <w:rsid w:val="00D07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B7993"/>
    <w:pPr>
      <w:spacing w:after="0" w:line="240" w:lineRule="auto"/>
    </w:pPr>
    <w:rPr>
      <w:rFonts w:ascii="Trinite Roman Wide" w:eastAsia="Calibri" w:hAnsi="Trinite Roman Wide" w:cs="Times New Roman"/>
      <w:szCs w:val="20"/>
      <w:lang w:eastAsia="nl-NL"/>
    </w:rPr>
  </w:style>
  <w:style w:type="table" w:customStyle="1" w:styleId="Tabelraster1">
    <w:name w:val="Tabelraster1"/>
    <w:basedOn w:val="Standaardtabel"/>
    <w:next w:val="Tabelraster"/>
    <w:rsid w:val="003B7993"/>
    <w:pPr>
      <w:spacing w:after="0" w:line="240" w:lineRule="auto"/>
    </w:pPr>
    <w:rPr>
      <w:rFonts w:ascii="Calibri" w:eastAsia="Calibri" w:hAnsi="Calibri"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1C23CB"/>
  </w:style>
  <w:style w:type="character" w:customStyle="1" w:styleId="eop">
    <w:name w:val="eop"/>
    <w:basedOn w:val="Standaardalinea-lettertype"/>
    <w:rsid w:val="001C2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kennismiddag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8429663E8FE41A0DB9E305CC529EE" ma:contentTypeVersion="10" ma:contentTypeDescription="Een nieuw document maken." ma:contentTypeScope="" ma:versionID="30692d03b9796685cb57b673a06c9957">
  <xsd:schema xmlns:xsd="http://www.w3.org/2001/XMLSchema" xmlns:xs="http://www.w3.org/2001/XMLSchema" xmlns:p="http://schemas.microsoft.com/office/2006/metadata/properties" xmlns:ns2="78d30116-8b70-4476-8ee4-3ddd51894e10" xmlns:ns3="c909645f-df63-42c5-97f3-85fe4ddfebb7" targetNamespace="http://schemas.microsoft.com/office/2006/metadata/properties" ma:root="true" ma:fieldsID="7bceb07b6d15fb91649e9413ff2b565f" ns2:_="" ns3:_="">
    <xsd:import namespace="78d30116-8b70-4476-8ee4-3ddd51894e10"/>
    <xsd:import namespace="c909645f-df63-42c5-97f3-85fe4ddfeb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30116-8b70-4476-8ee4-3ddd51894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09645f-df63-42c5-97f3-85fe4ddfebb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6E82D-BB3C-48AC-B054-5CBE2555E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30116-8b70-4476-8ee4-3ddd51894e10"/>
    <ds:schemaRef ds:uri="c909645f-df63-42c5-97f3-85fe4ddfe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D03D5-378A-4248-BA82-75CC86B7905C}">
  <ds:schemaRefs>
    <ds:schemaRef ds:uri="http://schemas.microsoft.com/sharepoint/v3/contenttype/forms"/>
  </ds:schemaRefs>
</ds:datastoreItem>
</file>

<file path=customXml/itemProps3.xml><?xml version="1.0" encoding="utf-8"?>
<ds:datastoreItem xmlns:ds="http://schemas.openxmlformats.org/officeDocument/2006/customXml" ds:itemID="{5DD98882-95FC-4417-9ED6-3767C859F4D6}">
  <ds:schemaRefs>
    <ds:schemaRef ds:uri="http://purl.org/dc/terms/"/>
    <ds:schemaRef ds:uri="http://schemas.microsoft.com/office/2006/documentManagement/types"/>
    <ds:schemaRef ds:uri="http://purl.org/dc/dcmitype/"/>
    <ds:schemaRef ds:uri="http://schemas.microsoft.com/office/infopath/2007/PartnerControls"/>
    <ds:schemaRef ds:uri="c909645f-df63-42c5-97f3-85fe4ddfebb7"/>
    <ds:schemaRef ds:uri="http://purl.org/dc/elements/1.1/"/>
    <ds:schemaRef ds:uri="http://schemas.microsoft.com/office/2006/metadata/properties"/>
    <ds:schemaRef ds:uri="http://schemas.openxmlformats.org/package/2006/metadata/core-properties"/>
    <ds:schemaRef ds:uri="78d30116-8b70-4476-8ee4-3ddd51894e1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3060</Words>
  <Characters>16832</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Melissant</dc:creator>
  <cp:keywords/>
  <dc:description/>
  <cp:lastModifiedBy>Ellis Melissant</cp:lastModifiedBy>
  <cp:revision>132</cp:revision>
  <dcterms:created xsi:type="dcterms:W3CDTF">2019-11-16T10:04:00Z</dcterms:created>
  <dcterms:modified xsi:type="dcterms:W3CDTF">2020-03-15T12:32:00Z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0x0101000A48429663E8FE41A0DB9E305CC529EE</vt:lpwstr>
  </property>
</Properties>
</file>